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C0" w:rsidRDefault="002D59C0" w:rsidP="002D59C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28650"/>
            <wp:effectExtent l="1905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C0" w:rsidRPr="002D59C0" w:rsidRDefault="002D59C0" w:rsidP="002D59C0">
      <w:pPr>
        <w:jc w:val="center"/>
        <w:rPr>
          <w:b/>
          <w:sz w:val="28"/>
          <w:szCs w:val="28"/>
        </w:rPr>
      </w:pPr>
      <w:r w:rsidRPr="002D59C0">
        <w:rPr>
          <w:b/>
          <w:sz w:val="28"/>
          <w:szCs w:val="28"/>
        </w:rPr>
        <w:t>РОССИЙСКАЯ ФЕДЕРАЦИЯ</w:t>
      </w:r>
    </w:p>
    <w:p w:rsidR="002D59C0" w:rsidRPr="002D59C0" w:rsidRDefault="002D59C0" w:rsidP="002D59C0">
      <w:pPr>
        <w:jc w:val="center"/>
        <w:rPr>
          <w:b/>
          <w:sz w:val="28"/>
          <w:szCs w:val="28"/>
        </w:rPr>
      </w:pPr>
      <w:r w:rsidRPr="002D59C0">
        <w:rPr>
          <w:b/>
          <w:sz w:val="28"/>
          <w:szCs w:val="28"/>
        </w:rPr>
        <w:t>АДМИНИСТРАЦИЯ ЕПИШИНСКОГО СЕЛЬСОВЕТА</w:t>
      </w:r>
    </w:p>
    <w:p w:rsidR="002D59C0" w:rsidRPr="002D59C0" w:rsidRDefault="002D59C0" w:rsidP="002D59C0">
      <w:pPr>
        <w:jc w:val="center"/>
        <w:rPr>
          <w:b/>
          <w:sz w:val="28"/>
          <w:szCs w:val="28"/>
        </w:rPr>
      </w:pPr>
      <w:r w:rsidRPr="002D59C0">
        <w:rPr>
          <w:b/>
          <w:sz w:val="28"/>
          <w:szCs w:val="28"/>
        </w:rPr>
        <w:t>ЕНИСЕЙСКОГО РАЙОНА КРАСНОЯРСКОГО КРАЯ</w:t>
      </w:r>
    </w:p>
    <w:p w:rsidR="002D59C0" w:rsidRPr="005D4EAD" w:rsidRDefault="002D59C0" w:rsidP="00B811EE">
      <w:pPr>
        <w:widowControl w:val="0"/>
        <w:shd w:val="clear" w:color="auto" w:fill="FFFFFF"/>
        <w:autoSpaceDE w:val="0"/>
        <w:autoSpaceDN w:val="0"/>
        <w:adjustRightInd w:val="0"/>
        <w:ind w:right="34"/>
        <w:rPr>
          <w:b/>
          <w:bCs/>
          <w:spacing w:val="-8"/>
          <w:sz w:val="36"/>
          <w:szCs w:val="36"/>
        </w:rPr>
      </w:pPr>
    </w:p>
    <w:p w:rsidR="009033CB" w:rsidRDefault="008F5FF0" w:rsidP="009033CB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8"/>
          <w:sz w:val="28"/>
          <w:szCs w:val="28"/>
        </w:rPr>
      </w:pPr>
      <w:proofErr w:type="gramStart"/>
      <w:r>
        <w:rPr>
          <w:b/>
          <w:bCs/>
          <w:spacing w:val="-8"/>
          <w:sz w:val="28"/>
          <w:szCs w:val="28"/>
        </w:rPr>
        <w:t>П</w:t>
      </w:r>
      <w:proofErr w:type="gramEnd"/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О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С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Т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А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Н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О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В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Л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Е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Н</w:t>
      </w:r>
      <w:r w:rsidR="002D59C0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И</w:t>
      </w:r>
      <w:r w:rsidR="002D59C0">
        <w:rPr>
          <w:b/>
          <w:bCs/>
          <w:spacing w:val="-8"/>
          <w:sz w:val="28"/>
          <w:szCs w:val="28"/>
        </w:rPr>
        <w:t xml:space="preserve"> </w:t>
      </w:r>
      <w:r w:rsidR="005D4EAD" w:rsidRPr="008F5FF0">
        <w:rPr>
          <w:b/>
          <w:bCs/>
          <w:spacing w:val="-8"/>
          <w:sz w:val="28"/>
          <w:szCs w:val="28"/>
        </w:rPr>
        <w:t>Е</w:t>
      </w:r>
    </w:p>
    <w:p w:rsidR="003632FE" w:rsidRPr="008F5FF0" w:rsidRDefault="003632FE" w:rsidP="009033CB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8"/>
          <w:sz w:val="28"/>
          <w:szCs w:val="28"/>
        </w:rPr>
      </w:pPr>
    </w:p>
    <w:p w:rsidR="00721B3B" w:rsidRDefault="002D59C0" w:rsidP="00FB3AE8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34"/>
        <w:rPr>
          <w:sz w:val="28"/>
          <w:szCs w:val="28"/>
        </w:rPr>
      </w:pPr>
      <w:r>
        <w:rPr>
          <w:spacing w:val="9"/>
          <w:sz w:val="28"/>
          <w:szCs w:val="28"/>
        </w:rPr>
        <w:t>19.08</w:t>
      </w:r>
      <w:r w:rsidR="00B42CC4">
        <w:rPr>
          <w:spacing w:val="9"/>
          <w:sz w:val="28"/>
          <w:szCs w:val="28"/>
        </w:rPr>
        <w:t>.2020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  <w:t xml:space="preserve">        </w:t>
      </w:r>
      <w:r w:rsidR="00FB3AE8">
        <w:rPr>
          <w:spacing w:val="-6"/>
          <w:sz w:val="28"/>
          <w:szCs w:val="28"/>
        </w:rPr>
        <w:t xml:space="preserve">с. </w:t>
      </w:r>
      <w:proofErr w:type="spellStart"/>
      <w:r w:rsidR="00FB3AE8">
        <w:rPr>
          <w:spacing w:val="-6"/>
          <w:sz w:val="28"/>
          <w:szCs w:val="28"/>
        </w:rPr>
        <w:t>Епишино</w:t>
      </w:r>
      <w:proofErr w:type="spellEnd"/>
      <w:r w:rsidR="00FB3AE8">
        <w:rPr>
          <w:spacing w:val="-6"/>
          <w:sz w:val="28"/>
          <w:szCs w:val="28"/>
        </w:rPr>
        <w:t xml:space="preserve"> </w:t>
      </w:r>
      <w:r w:rsidR="00FB3AE8">
        <w:rPr>
          <w:spacing w:val="-6"/>
          <w:sz w:val="28"/>
          <w:szCs w:val="28"/>
        </w:rPr>
        <w:tab/>
      </w:r>
      <w:r w:rsidR="00FB3AE8">
        <w:rPr>
          <w:spacing w:val="-6"/>
          <w:sz w:val="28"/>
          <w:szCs w:val="28"/>
        </w:rPr>
        <w:tab/>
      </w:r>
      <w:r w:rsidR="00FB3AE8">
        <w:rPr>
          <w:spacing w:val="-6"/>
          <w:sz w:val="28"/>
          <w:szCs w:val="28"/>
        </w:rPr>
        <w:tab/>
      </w:r>
      <w:r w:rsidR="00FB3AE8">
        <w:rPr>
          <w:spacing w:val="-6"/>
          <w:sz w:val="28"/>
          <w:szCs w:val="28"/>
        </w:rPr>
        <w:tab/>
      </w:r>
      <w:r w:rsidR="00FB3AE8"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         </w:t>
      </w:r>
      <w:r w:rsidR="00FB3AE8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</w:t>
      </w:r>
      <w:r w:rsidR="00FB3AE8">
        <w:rPr>
          <w:spacing w:val="-6"/>
          <w:sz w:val="28"/>
          <w:szCs w:val="28"/>
        </w:rPr>
        <w:t>39-п</w:t>
      </w:r>
    </w:p>
    <w:p w:rsidR="00450F1B" w:rsidRPr="00EB634B" w:rsidRDefault="00450F1B" w:rsidP="00820E5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14"/>
        <w:rPr>
          <w:sz w:val="28"/>
          <w:szCs w:val="28"/>
        </w:rPr>
      </w:pPr>
    </w:p>
    <w:p w:rsidR="001F0E3A" w:rsidRDefault="00A350A3" w:rsidP="002D59C0">
      <w:pPr>
        <w:jc w:val="both"/>
        <w:rPr>
          <w:b/>
          <w:sz w:val="28"/>
          <w:szCs w:val="28"/>
        </w:rPr>
      </w:pPr>
      <w:r w:rsidRPr="00A350A3">
        <w:rPr>
          <w:b/>
          <w:sz w:val="28"/>
          <w:szCs w:val="28"/>
        </w:rPr>
        <w:t>Об утверждении Порядка проведения мониторинга</w:t>
      </w:r>
      <w:r w:rsidR="00FB3AE8">
        <w:rPr>
          <w:b/>
          <w:sz w:val="28"/>
          <w:szCs w:val="28"/>
        </w:rPr>
        <w:t xml:space="preserve"> </w:t>
      </w:r>
      <w:r w:rsidRPr="00A350A3">
        <w:rPr>
          <w:b/>
          <w:sz w:val="28"/>
          <w:szCs w:val="28"/>
        </w:rPr>
        <w:t>качества финансового менеджмента, осуществляемого</w:t>
      </w:r>
      <w:r w:rsidR="00FB3AE8">
        <w:rPr>
          <w:b/>
          <w:sz w:val="28"/>
          <w:szCs w:val="28"/>
        </w:rPr>
        <w:t xml:space="preserve"> </w:t>
      </w:r>
      <w:r w:rsidRPr="00A350A3">
        <w:rPr>
          <w:b/>
          <w:sz w:val="28"/>
          <w:szCs w:val="28"/>
        </w:rPr>
        <w:t>главными распорядителями средств бюджета</w:t>
      </w:r>
      <w:r w:rsidR="00FB3AE8">
        <w:rPr>
          <w:b/>
          <w:sz w:val="28"/>
          <w:szCs w:val="28"/>
        </w:rPr>
        <w:t xml:space="preserve"> Епишинского сельсовета Енисейского района Красноярского края</w:t>
      </w:r>
    </w:p>
    <w:p w:rsidR="002D59C0" w:rsidRPr="00EB634B" w:rsidRDefault="002D59C0" w:rsidP="002D59C0">
      <w:pPr>
        <w:jc w:val="both"/>
        <w:rPr>
          <w:b/>
          <w:sz w:val="28"/>
          <w:szCs w:val="28"/>
        </w:rPr>
      </w:pPr>
    </w:p>
    <w:p w:rsidR="00FB3AE8" w:rsidRDefault="00FB3AE8" w:rsidP="00FB3AE8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B808CF">
        <w:rPr>
          <w:sz w:val="28"/>
          <w:szCs w:val="28"/>
        </w:rPr>
        <w:t>В соответствии со статьей 160.2-1 Бюджетного кодекса Российской Федерации, в</w:t>
      </w:r>
      <w:r w:rsidR="00B808CF" w:rsidRPr="00220642">
        <w:rPr>
          <w:sz w:val="28"/>
          <w:szCs w:val="28"/>
        </w:rPr>
        <w:t xml:space="preserve"> целях по</w:t>
      </w:r>
      <w:r w:rsidR="006D7880">
        <w:rPr>
          <w:sz w:val="28"/>
          <w:szCs w:val="28"/>
        </w:rPr>
        <w:t xml:space="preserve">вышения эффективности расходов </w:t>
      </w:r>
      <w:r w:rsidR="002D59C0">
        <w:rPr>
          <w:sz w:val="28"/>
          <w:szCs w:val="28"/>
        </w:rPr>
        <w:t>бюджета</w:t>
      </w:r>
      <w:r w:rsidR="003632FE">
        <w:rPr>
          <w:sz w:val="28"/>
          <w:szCs w:val="28"/>
        </w:rPr>
        <w:t xml:space="preserve"> Е</w:t>
      </w:r>
      <w:r w:rsidR="002D59C0">
        <w:rPr>
          <w:sz w:val="28"/>
          <w:szCs w:val="28"/>
        </w:rPr>
        <w:t>пишинского сельсовета Енисейского</w:t>
      </w:r>
      <w:r w:rsidR="00B808CF" w:rsidRPr="00B808CF">
        <w:rPr>
          <w:sz w:val="28"/>
          <w:szCs w:val="28"/>
        </w:rPr>
        <w:t xml:space="preserve"> района</w:t>
      </w:r>
      <w:r w:rsidR="00B808CF" w:rsidRPr="00220642">
        <w:rPr>
          <w:sz w:val="28"/>
          <w:szCs w:val="28"/>
        </w:rPr>
        <w:t xml:space="preserve">, качества бюджетного планирования и управления средствами </w:t>
      </w:r>
      <w:r w:rsidR="00B808CF">
        <w:rPr>
          <w:sz w:val="28"/>
          <w:szCs w:val="28"/>
        </w:rPr>
        <w:t>местно</w:t>
      </w:r>
      <w:r w:rsidR="00B808CF" w:rsidRPr="00220642">
        <w:rPr>
          <w:sz w:val="28"/>
          <w:szCs w:val="28"/>
        </w:rPr>
        <w:t xml:space="preserve">го бюджета </w:t>
      </w:r>
      <w:r w:rsidR="00B808CF">
        <w:rPr>
          <w:sz w:val="28"/>
          <w:szCs w:val="28"/>
        </w:rPr>
        <w:t>поселения</w:t>
      </w:r>
      <w:r w:rsidR="00B808CF" w:rsidRPr="00220642">
        <w:rPr>
          <w:sz w:val="28"/>
          <w:szCs w:val="28"/>
        </w:rPr>
        <w:t xml:space="preserve"> главными распорядителями средств </w:t>
      </w:r>
      <w:r w:rsidR="00B808CF">
        <w:rPr>
          <w:sz w:val="28"/>
          <w:szCs w:val="28"/>
        </w:rPr>
        <w:t>местного</w:t>
      </w:r>
      <w:r w:rsidR="00B808CF" w:rsidRPr="0022064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а, </w:t>
      </w:r>
      <w:r w:rsidRPr="00FB3AE8">
        <w:rPr>
          <w:b/>
          <w:sz w:val="28"/>
          <w:szCs w:val="28"/>
        </w:rPr>
        <w:t>ПОСТАНОВЛЯЮ</w:t>
      </w:r>
      <w:r w:rsidR="00D91602" w:rsidRPr="00BA3245">
        <w:rPr>
          <w:sz w:val="28"/>
          <w:szCs w:val="28"/>
        </w:rPr>
        <w:t>:</w:t>
      </w:r>
    </w:p>
    <w:p w:rsidR="00FB3AE8" w:rsidRPr="00FB3AE8" w:rsidRDefault="003632FE" w:rsidP="00FB3AE8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B3AE8">
        <w:rPr>
          <w:sz w:val="28"/>
          <w:szCs w:val="28"/>
        </w:rPr>
        <w:t>1.</w:t>
      </w:r>
      <w:r w:rsidR="000209E4" w:rsidRPr="00C747D3">
        <w:rPr>
          <w:sz w:val="28"/>
          <w:szCs w:val="28"/>
        </w:rPr>
        <w:t xml:space="preserve">Утвердить прилагаемый </w:t>
      </w:r>
      <w:hyperlink w:anchor="P38" w:history="1">
        <w:r w:rsidR="003357CC" w:rsidRPr="00C747D3">
          <w:rPr>
            <w:sz w:val="28"/>
            <w:szCs w:val="28"/>
          </w:rPr>
          <w:t>П</w:t>
        </w:r>
        <w:r w:rsidR="000209E4" w:rsidRPr="00C747D3">
          <w:rPr>
            <w:sz w:val="28"/>
            <w:szCs w:val="28"/>
          </w:rPr>
          <w:t>орядок</w:t>
        </w:r>
      </w:hyperlink>
      <w:r w:rsidR="00FB3AE8">
        <w:t xml:space="preserve"> </w:t>
      </w:r>
      <w:r w:rsidR="003357CC" w:rsidRPr="00C747D3">
        <w:rPr>
          <w:sz w:val="28"/>
          <w:szCs w:val="28"/>
        </w:rPr>
        <w:t>проведения мониторинга качества финансового менеджмента, осуществляемого главными распорядителями</w:t>
      </w:r>
      <w:r w:rsidR="002D59C0">
        <w:rPr>
          <w:sz w:val="28"/>
          <w:szCs w:val="28"/>
        </w:rPr>
        <w:t xml:space="preserve"> средств бюджета Епишинского сельсовета (</w:t>
      </w:r>
      <w:r w:rsidR="00A36A72" w:rsidRPr="00C747D3">
        <w:rPr>
          <w:bCs/>
          <w:sz w:val="28"/>
          <w:szCs w:val="28"/>
        </w:rPr>
        <w:t>далее – Порядок)</w:t>
      </w:r>
      <w:r w:rsidR="00AF478D" w:rsidRPr="00C747D3">
        <w:rPr>
          <w:bCs/>
          <w:sz w:val="28"/>
          <w:szCs w:val="28"/>
        </w:rPr>
        <w:t xml:space="preserve"> (приложения №1, №2</w:t>
      </w:r>
      <w:r w:rsidR="00213B6F" w:rsidRPr="00C747D3">
        <w:rPr>
          <w:bCs/>
          <w:sz w:val="28"/>
          <w:szCs w:val="28"/>
        </w:rPr>
        <w:t>)</w:t>
      </w:r>
      <w:r w:rsidR="00A36A72" w:rsidRPr="00C747D3">
        <w:rPr>
          <w:bCs/>
          <w:sz w:val="28"/>
          <w:szCs w:val="28"/>
        </w:rPr>
        <w:t>.</w:t>
      </w:r>
    </w:p>
    <w:p w:rsidR="00FB3AE8" w:rsidRDefault="00FB3AE8" w:rsidP="00363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B3AE8" w:rsidRDefault="00FB3AE8" w:rsidP="00363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день, следующий за днем его официального опубликования (обнародования) в печатном издании «Епишинский вестник».</w:t>
      </w:r>
    </w:p>
    <w:p w:rsidR="00FB3AE8" w:rsidRDefault="00FB3AE8" w:rsidP="00FB3AE8">
      <w:pPr>
        <w:jc w:val="both"/>
        <w:rPr>
          <w:sz w:val="28"/>
          <w:szCs w:val="28"/>
        </w:rPr>
      </w:pPr>
    </w:p>
    <w:p w:rsidR="00FB3AE8" w:rsidRDefault="00FB3AE8" w:rsidP="00FB3AE8">
      <w:pPr>
        <w:jc w:val="both"/>
        <w:rPr>
          <w:sz w:val="28"/>
          <w:szCs w:val="28"/>
        </w:rPr>
      </w:pPr>
    </w:p>
    <w:p w:rsidR="00FB3AE8" w:rsidRDefault="00FB3AE8" w:rsidP="00FB3AE8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О.Ю.Воронко</w:t>
      </w:r>
    </w:p>
    <w:p w:rsidR="00FB3AE8" w:rsidRDefault="00FB3AE8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FB3AE8" w:rsidRDefault="00FB3AE8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FB3AE8" w:rsidRDefault="00FB3AE8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E404DA" w:rsidRDefault="00E404DA" w:rsidP="00FB3AE8">
      <w:pPr>
        <w:tabs>
          <w:tab w:val="left" w:pos="709"/>
        </w:tabs>
        <w:jc w:val="both"/>
        <w:rPr>
          <w:sz w:val="28"/>
          <w:szCs w:val="28"/>
        </w:rPr>
      </w:pPr>
    </w:p>
    <w:p w:rsidR="000236B4" w:rsidRDefault="000236B4" w:rsidP="004445F5">
      <w:pPr>
        <w:pStyle w:val="aa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DE347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0236B4" w:rsidRDefault="004445F5" w:rsidP="004445F5">
      <w:pPr>
        <w:pStyle w:val="aa"/>
        <w:tabs>
          <w:tab w:val="left" w:pos="748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0236B4" w:rsidRPr="00DE347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236B4" w:rsidRDefault="000236B4" w:rsidP="004445F5">
      <w:pPr>
        <w:pStyle w:val="aa"/>
        <w:tabs>
          <w:tab w:val="left" w:pos="748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Епишинского сельсовета </w:t>
      </w:r>
      <w:r w:rsidR="00444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36B4" w:rsidRDefault="000236B4" w:rsidP="004445F5">
      <w:pPr>
        <w:pStyle w:val="aa"/>
        <w:tabs>
          <w:tab w:val="left" w:pos="7485"/>
        </w:tabs>
        <w:jc w:val="right"/>
        <w:rPr>
          <w:rFonts w:ascii="Times New Roman" w:hAnsi="Times New Roman"/>
          <w:sz w:val="28"/>
          <w:szCs w:val="28"/>
        </w:rPr>
      </w:pPr>
      <w:r w:rsidRPr="00DE347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19.08.2020 № 39-п</w:t>
      </w:r>
    </w:p>
    <w:p w:rsidR="000236B4" w:rsidRDefault="000236B4" w:rsidP="004445F5">
      <w:pPr>
        <w:pStyle w:val="aa"/>
        <w:tabs>
          <w:tab w:val="left" w:pos="7485"/>
        </w:tabs>
        <w:jc w:val="right"/>
        <w:rPr>
          <w:rFonts w:ascii="Times New Roman" w:hAnsi="Times New Roman"/>
          <w:sz w:val="28"/>
          <w:szCs w:val="28"/>
        </w:rPr>
      </w:pPr>
    </w:p>
    <w:p w:rsidR="000236B4" w:rsidRDefault="000236B4" w:rsidP="000236B4">
      <w:pPr>
        <w:pStyle w:val="aa"/>
        <w:tabs>
          <w:tab w:val="left" w:pos="7485"/>
        </w:tabs>
        <w:jc w:val="center"/>
        <w:rPr>
          <w:rFonts w:ascii="Times New Roman" w:hAnsi="Times New Roman"/>
          <w:sz w:val="28"/>
          <w:szCs w:val="28"/>
        </w:rPr>
      </w:pPr>
    </w:p>
    <w:p w:rsidR="000236B4" w:rsidRDefault="000236B4" w:rsidP="000236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236B4" w:rsidRDefault="000236B4" w:rsidP="000236B4">
      <w:pPr>
        <w:jc w:val="center"/>
        <w:rPr>
          <w:sz w:val="28"/>
          <w:szCs w:val="28"/>
        </w:rPr>
      </w:pPr>
      <w:r w:rsidRPr="00CE21E3">
        <w:rPr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распорядителями средств бюджета </w:t>
      </w:r>
    </w:p>
    <w:p w:rsidR="000236B4" w:rsidRPr="00CE21E3" w:rsidRDefault="000236B4" w:rsidP="000236B4">
      <w:pPr>
        <w:jc w:val="center"/>
        <w:rPr>
          <w:sz w:val="28"/>
          <w:szCs w:val="28"/>
        </w:rPr>
      </w:pPr>
      <w:r>
        <w:rPr>
          <w:sz w:val="28"/>
          <w:szCs w:val="28"/>
        </w:rPr>
        <w:t>Епишинского сельсовета Енисейского района Красноярского края</w:t>
      </w:r>
    </w:p>
    <w:p w:rsidR="000236B4" w:rsidRPr="003061D0" w:rsidRDefault="000236B4" w:rsidP="000236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236B4" w:rsidRPr="002C6219" w:rsidRDefault="000236B4" w:rsidP="000236B4">
      <w:pPr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C6219">
        <w:rPr>
          <w:sz w:val="28"/>
          <w:szCs w:val="28"/>
        </w:rPr>
        <w:t>Общие положения</w:t>
      </w:r>
    </w:p>
    <w:p w:rsidR="000236B4" w:rsidRPr="002C6219" w:rsidRDefault="000236B4" w:rsidP="000236B4">
      <w:pPr>
        <w:ind w:firstLine="709"/>
        <w:jc w:val="both"/>
        <w:rPr>
          <w:sz w:val="28"/>
          <w:szCs w:val="28"/>
        </w:rPr>
      </w:pPr>
    </w:p>
    <w:p w:rsidR="000236B4" w:rsidRPr="008C04A2" w:rsidRDefault="000236B4" w:rsidP="000236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4A2">
        <w:rPr>
          <w:sz w:val="28"/>
          <w:szCs w:val="28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главными </w:t>
      </w:r>
      <w:r>
        <w:rPr>
          <w:sz w:val="28"/>
          <w:szCs w:val="28"/>
        </w:rPr>
        <w:t xml:space="preserve">распорядителями средств бюджета Епишинского сельсовета Енисейского района </w:t>
      </w:r>
      <w:r w:rsidRPr="008C04A2">
        <w:rPr>
          <w:sz w:val="28"/>
          <w:szCs w:val="28"/>
        </w:rPr>
        <w:t>(далее – мониторинг),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отчётности и ведения бюджетного учёта, а также подготовку и организацию осуществления мер, направленных на повыш</w:t>
      </w:r>
      <w:r>
        <w:rPr>
          <w:sz w:val="28"/>
          <w:szCs w:val="28"/>
        </w:rPr>
        <w:t>ение результативности, эффективности и экономности</w:t>
      </w:r>
      <w:r w:rsidRPr="008C04A2">
        <w:rPr>
          <w:sz w:val="28"/>
          <w:szCs w:val="28"/>
        </w:rPr>
        <w:t xml:space="preserve"> использования бюджетных средств.</w:t>
      </w:r>
    </w:p>
    <w:p w:rsidR="000236B4" w:rsidRPr="003061D0" w:rsidRDefault="000236B4" w:rsidP="000236B4">
      <w:pPr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Мониторинг проводится с целью: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определения уровня качества финансового менеджмента, осуществляемого главными распорядителями средств бюджета</w:t>
      </w:r>
      <w:r>
        <w:rPr>
          <w:sz w:val="28"/>
          <w:szCs w:val="28"/>
        </w:rPr>
        <w:t xml:space="preserve"> Епишинского сельсовета Енисейского района </w:t>
      </w:r>
      <w:r w:rsidRPr="003061D0">
        <w:rPr>
          <w:sz w:val="28"/>
          <w:szCs w:val="28"/>
        </w:rPr>
        <w:t>(далее – главные распорядители);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анализа изменений качества финансового менеджмента главных распорядителей;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определения областей финансового менеджмента главных распорядителей, требующих совершенствования;</w:t>
      </w:r>
    </w:p>
    <w:p w:rsidR="000236B4" w:rsidRPr="003061D0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0236B4" w:rsidRPr="008C04A2" w:rsidRDefault="000236B4" w:rsidP="000236B4">
      <w:pPr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C04A2">
        <w:rPr>
          <w:sz w:val="28"/>
          <w:szCs w:val="28"/>
        </w:rPr>
        <w:t xml:space="preserve">Мониторингу подлежат все главные распорядители, осуществлявшие деятельность по планированию и исполнению бюджета </w:t>
      </w:r>
      <w:r>
        <w:rPr>
          <w:sz w:val="28"/>
          <w:szCs w:val="28"/>
        </w:rPr>
        <w:t>Епишинского сельсовета Енисейского</w:t>
      </w:r>
      <w:r w:rsidRPr="00CE21E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C04A2">
        <w:rPr>
          <w:sz w:val="28"/>
          <w:szCs w:val="28"/>
        </w:rPr>
        <w:t>в отчётном финансовом году в течение не менее чем 9 месяцев.</w:t>
      </w:r>
    </w:p>
    <w:p w:rsidR="000236B4" w:rsidRPr="003061D0" w:rsidRDefault="000236B4" w:rsidP="000236B4">
      <w:pPr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 xml:space="preserve">Мониторинг проводится </w:t>
      </w:r>
      <w:r>
        <w:rPr>
          <w:sz w:val="28"/>
          <w:szCs w:val="28"/>
        </w:rPr>
        <w:t>специалистами администрации Епишинского сельсовета Енисейского</w:t>
      </w:r>
      <w:r w:rsidRPr="00CE21E3">
        <w:rPr>
          <w:sz w:val="28"/>
          <w:szCs w:val="28"/>
        </w:rPr>
        <w:t xml:space="preserve"> района</w:t>
      </w:r>
    </w:p>
    <w:p w:rsidR="000236B4" w:rsidRPr="003061D0" w:rsidRDefault="000236B4" w:rsidP="000236B4">
      <w:pPr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финансовое планирование;</w:t>
      </w:r>
    </w:p>
    <w:p w:rsidR="000236B4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программно-целевое планирование;</w:t>
      </w:r>
    </w:p>
    <w:p w:rsidR="000236B4" w:rsidRPr="003061D0" w:rsidRDefault="000236B4" w:rsidP="000236B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исполнение бюджета по расходам;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исполнение бюджета по доходам;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учёт и отчётность;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контроль и аудит;</w:t>
      </w:r>
    </w:p>
    <w:p w:rsidR="000236B4" w:rsidRPr="003061D0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прозрачность бюджетного процесса.</w:t>
      </w:r>
    </w:p>
    <w:p w:rsidR="000236B4" w:rsidRPr="003061D0" w:rsidRDefault="000236B4" w:rsidP="000236B4">
      <w:pPr>
        <w:numPr>
          <w:ilvl w:val="1"/>
          <w:numId w:val="16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lastRenderedPageBreak/>
        <w:t>Ежеквартальный монитор</w:t>
      </w:r>
      <w:r>
        <w:rPr>
          <w:sz w:val="28"/>
          <w:szCs w:val="28"/>
        </w:rPr>
        <w:t>инг проводится по состоянию на 0</w:t>
      </w:r>
      <w:r w:rsidRPr="003061D0">
        <w:rPr>
          <w:sz w:val="28"/>
          <w:szCs w:val="28"/>
        </w:rPr>
        <w:t>1 апре</w:t>
      </w:r>
      <w:r>
        <w:rPr>
          <w:sz w:val="28"/>
          <w:szCs w:val="28"/>
        </w:rPr>
        <w:t>ля, 01 июля, 0</w:t>
      </w:r>
      <w:r w:rsidRPr="003061D0">
        <w:rPr>
          <w:sz w:val="28"/>
          <w:szCs w:val="28"/>
        </w:rPr>
        <w:t>1 октября текущего финансового года нарастающим итогом с начала года. Годовой монитор</w:t>
      </w:r>
      <w:r>
        <w:rPr>
          <w:sz w:val="28"/>
          <w:szCs w:val="28"/>
        </w:rPr>
        <w:t>инг проводится по состоянию на 0</w:t>
      </w:r>
      <w:r w:rsidRPr="003061D0">
        <w:rPr>
          <w:sz w:val="28"/>
          <w:szCs w:val="28"/>
        </w:rPr>
        <w:t>1 января года, следующего за отчётным финансовым годом.</w:t>
      </w:r>
    </w:p>
    <w:p w:rsidR="000236B4" w:rsidRPr="003061D0" w:rsidRDefault="000236B4" w:rsidP="000236B4">
      <w:pPr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3061D0">
        <w:rPr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>
        <w:rPr>
          <w:sz w:val="28"/>
          <w:szCs w:val="28"/>
        </w:rPr>
        <w:br/>
      </w:r>
      <w:r w:rsidRPr="003061D0">
        <w:rPr>
          <w:sz w:val="28"/>
          <w:szCs w:val="28"/>
        </w:rPr>
        <w:t xml:space="preserve">распорядителями </w:t>
      </w:r>
      <w:r>
        <w:rPr>
          <w:sz w:val="28"/>
          <w:szCs w:val="28"/>
        </w:rPr>
        <w:t>специалистам администрации</w:t>
      </w:r>
      <w:r w:rsidR="001D0EAA">
        <w:rPr>
          <w:sz w:val="28"/>
          <w:szCs w:val="28"/>
        </w:rPr>
        <w:t xml:space="preserve"> Епишинского сельсовета Енисейского района</w:t>
      </w:r>
      <w:r>
        <w:rPr>
          <w:sz w:val="28"/>
          <w:szCs w:val="28"/>
        </w:rPr>
        <w:t>, ответственным за ведение бюджетной отчётности, планирование и расходование средств бюджета поселения  в соответствии со сведениями для расчёта показателей мониторинга качества финансового менеджмента согласно приложениям</w:t>
      </w:r>
      <w:r w:rsidRPr="003061D0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3061D0">
        <w:rPr>
          <w:sz w:val="28"/>
          <w:szCs w:val="28"/>
        </w:rPr>
        <w:t xml:space="preserve"> (в случае годового мониторинга) и № </w:t>
      </w:r>
      <w:r>
        <w:rPr>
          <w:sz w:val="28"/>
          <w:szCs w:val="28"/>
        </w:rPr>
        <w:t>4</w:t>
      </w:r>
      <w:r w:rsidRPr="003061D0">
        <w:rPr>
          <w:sz w:val="28"/>
          <w:szCs w:val="28"/>
        </w:rPr>
        <w:t xml:space="preserve"> (в случае ежеквартального мониторинга) к настоящему Порядку, данны</w:t>
      </w:r>
      <w:r>
        <w:rPr>
          <w:sz w:val="28"/>
          <w:szCs w:val="28"/>
        </w:rPr>
        <w:t>х</w:t>
      </w:r>
      <w:proofErr w:type="gramEnd"/>
      <w:r w:rsidRPr="003061D0">
        <w:rPr>
          <w:sz w:val="28"/>
          <w:szCs w:val="28"/>
        </w:rPr>
        <w:t xml:space="preserve"> автоматизированных </w:t>
      </w:r>
      <w:r>
        <w:rPr>
          <w:sz w:val="28"/>
          <w:szCs w:val="28"/>
        </w:rPr>
        <w:br/>
      </w:r>
      <w:r w:rsidRPr="003061D0">
        <w:rPr>
          <w:sz w:val="28"/>
          <w:szCs w:val="28"/>
        </w:rPr>
        <w:t>информационных бюджетных систем</w:t>
      </w:r>
      <w:r>
        <w:rPr>
          <w:sz w:val="28"/>
          <w:szCs w:val="28"/>
        </w:rPr>
        <w:t>, Электронный бюджет, системы удалённого финансового документооборота (СУФД), а также общедоступной информации на официальном с</w:t>
      </w:r>
      <w:r w:rsidR="001D0EAA">
        <w:rPr>
          <w:sz w:val="28"/>
          <w:szCs w:val="28"/>
        </w:rPr>
        <w:t>айте администрации Епишинского сельсовета.</w:t>
      </w:r>
    </w:p>
    <w:p w:rsidR="000236B4" w:rsidRPr="003061D0" w:rsidRDefault="000236B4" w:rsidP="000236B4">
      <w:pPr>
        <w:tabs>
          <w:tab w:val="left" w:pos="0"/>
        </w:tabs>
        <w:ind w:left="709" w:firstLine="709"/>
        <w:jc w:val="both"/>
        <w:rPr>
          <w:sz w:val="28"/>
          <w:szCs w:val="28"/>
        </w:rPr>
      </w:pPr>
    </w:p>
    <w:p w:rsidR="000236B4" w:rsidRDefault="000236B4" w:rsidP="000236B4">
      <w:pPr>
        <w:tabs>
          <w:tab w:val="left" w:pos="426"/>
        </w:tabs>
        <w:jc w:val="center"/>
        <w:rPr>
          <w:sz w:val="28"/>
          <w:szCs w:val="28"/>
        </w:rPr>
      </w:pPr>
      <w:r w:rsidRPr="00745F4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00E68">
        <w:rPr>
          <w:sz w:val="28"/>
          <w:szCs w:val="28"/>
        </w:rPr>
        <w:t>Организация проведения мониторинга,</w:t>
      </w:r>
    </w:p>
    <w:p w:rsidR="000236B4" w:rsidRDefault="000236B4" w:rsidP="000236B4">
      <w:pPr>
        <w:tabs>
          <w:tab w:val="left" w:pos="426"/>
        </w:tabs>
        <w:jc w:val="center"/>
        <w:rPr>
          <w:sz w:val="28"/>
          <w:szCs w:val="28"/>
        </w:rPr>
      </w:pPr>
      <w:r w:rsidRPr="00745F45">
        <w:rPr>
          <w:sz w:val="28"/>
          <w:szCs w:val="28"/>
        </w:rPr>
        <w:t>осуществляемого главными распорядителями</w:t>
      </w:r>
      <w:r>
        <w:rPr>
          <w:sz w:val="28"/>
          <w:szCs w:val="28"/>
        </w:rPr>
        <w:t xml:space="preserve"> средств бюджета</w:t>
      </w:r>
    </w:p>
    <w:p w:rsidR="000236B4" w:rsidRPr="00745F45" w:rsidRDefault="000236B4" w:rsidP="000236B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Епишинского сельсовета Енисейского </w:t>
      </w:r>
      <w:r w:rsidRPr="00CE21E3">
        <w:rPr>
          <w:sz w:val="28"/>
          <w:szCs w:val="28"/>
        </w:rPr>
        <w:t>района</w:t>
      </w:r>
    </w:p>
    <w:p w:rsidR="000236B4" w:rsidRPr="00752124" w:rsidRDefault="000236B4" w:rsidP="000236B4">
      <w:pPr>
        <w:tabs>
          <w:tab w:val="left" w:pos="0"/>
        </w:tabs>
        <w:ind w:left="360" w:firstLine="709"/>
        <w:rPr>
          <w:b/>
          <w:sz w:val="28"/>
          <w:szCs w:val="28"/>
        </w:rPr>
      </w:pPr>
    </w:p>
    <w:p w:rsidR="000236B4" w:rsidRPr="003061D0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061D0">
        <w:rPr>
          <w:sz w:val="28"/>
          <w:szCs w:val="28"/>
        </w:rPr>
        <w:t>Главные распорядители</w:t>
      </w:r>
      <w:r>
        <w:rPr>
          <w:sz w:val="28"/>
          <w:szCs w:val="28"/>
        </w:rPr>
        <w:t xml:space="preserve"> представляют специалистам администрации поселения, ответственным заведение бюджетной отчётности, планирование и расходование средств, </w:t>
      </w:r>
      <w:r w:rsidRPr="003061D0">
        <w:rPr>
          <w:sz w:val="28"/>
          <w:szCs w:val="28"/>
        </w:rPr>
        <w:t>на бумажном носителе и в электронном виде:</w:t>
      </w:r>
    </w:p>
    <w:p w:rsidR="000236B4" w:rsidRPr="003061D0" w:rsidRDefault="000236B4" w:rsidP="000236B4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в целях проведения ежеквартального мониторинга в срок, не превышающий 20 календарных дней после завершения отчётного периода, следующие сведения за отчётный период:</w:t>
      </w:r>
    </w:p>
    <w:p w:rsidR="000236B4" w:rsidRPr="003061D0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 xml:space="preserve">сведения для расчёта показателей ежеквартального мониторинга </w:t>
      </w:r>
      <w:r>
        <w:rPr>
          <w:sz w:val="28"/>
          <w:szCs w:val="28"/>
        </w:rPr>
        <w:t xml:space="preserve">качества </w:t>
      </w:r>
      <w:r w:rsidRPr="003061D0">
        <w:rPr>
          <w:sz w:val="28"/>
          <w:szCs w:val="28"/>
        </w:rPr>
        <w:t xml:space="preserve">финансового менеджмента по форме согласно приложению № </w:t>
      </w:r>
      <w:r>
        <w:rPr>
          <w:sz w:val="28"/>
          <w:szCs w:val="28"/>
        </w:rPr>
        <w:t>4</w:t>
      </w:r>
      <w:r w:rsidRPr="003061D0">
        <w:rPr>
          <w:sz w:val="28"/>
          <w:szCs w:val="28"/>
        </w:rPr>
        <w:t xml:space="preserve"> к настоящему Порядку;</w:t>
      </w:r>
    </w:p>
    <w:p w:rsidR="000236B4" w:rsidRPr="003061D0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>сведения о суммах бюджетных ассигнований на финансовое обеспече</w:t>
      </w:r>
      <w:r>
        <w:rPr>
          <w:sz w:val="28"/>
          <w:szCs w:val="28"/>
        </w:rPr>
        <w:t>ние муниципальных</w:t>
      </w:r>
      <w:r w:rsidRPr="003061D0">
        <w:rPr>
          <w:sz w:val="28"/>
          <w:szCs w:val="28"/>
        </w:rPr>
        <w:t xml:space="preserve"> программ по форме согласно приложению № </w:t>
      </w:r>
      <w:r>
        <w:rPr>
          <w:sz w:val="28"/>
          <w:szCs w:val="28"/>
        </w:rPr>
        <w:t>5</w:t>
      </w:r>
      <w:r w:rsidRPr="003061D0">
        <w:rPr>
          <w:sz w:val="28"/>
          <w:szCs w:val="28"/>
        </w:rPr>
        <w:t xml:space="preserve"> к настоящему Порядку;</w:t>
      </w:r>
    </w:p>
    <w:p w:rsidR="000236B4" w:rsidRDefault="000236B4" w:rsidP="000236B4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 xml:space="preserve">в целях проведения годового мониторинга до </w:t>
      </w:r>
      <w:r>
        <w:rPr>
          <w:sz w:val="28"/>
          <w:szCs w:val="28"/>
        </w:rPr>
        <w:t>1</w:t>
      </w:r>
      <w:r w:rsidRPr="003061D0">
        <w:rPr>
          <w:sz w:val="28"/>
          <w:szCs w:val="28"/>
        </w:rPr>
        <w:t xml:space="preserve">0 </w:t>
      </w:r>
      <w:r>
        <w:rPr>
          <w:sz w:val="28"/>
          <w:szCs w:val="28"/>
        </w:rPr>
        <w:t>апреля</w:t>
      </w:r>
      <w:r w:rsidRPr="003061D0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br/>
      </w:r>
      <w:r w:rsidRPr="003061D0">
        <w:rPr>
          <w:sz w:val="28"/>
          <w:szCs w:val="28"/>
        </w:rPr>
        <w:t>финансового года следующую информацию за отчётный финансовый год:</w:t>
      </w:r>
    </w:p>
    <w:p w:rsidR="000236B4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 xml:space="preserve">сведения для расчёта показателей годового мониторинга </w:t>
      </w:r>
      <w:r>
        <w:rPr>
          <w:sz w:val="28"/>
          <w:szCs w:val="28"/>
        </w:rPr>
        <w:t xml:space="preserve">качества </w:t>
      </w:r>
      <w:r>
        <w:rPr>
          <w:sz w:val="28"/>
          <w:szCs w:val="28"/>
        </w:rPr>
        <w:br/>
      </w:r>
      <w:r w:rsidRPr="003061D0">
        <w:rPr>
          <w:sz w:val="28"/>
          <w:szCs w:val="28"/>
        </w:rPr>
        <w:t>финансового менеджмента по форме согласно приложению № 2 к настоящему Порядку;</w:t>
      </w:r>
    </w:p>
    <w:p w:rsidR="000236B4" w:rsidRPr="003061D0" w:rsidRDefault="000236B4" w:rsidP="000236B4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236B4" w:rsidRPr="003061D0" w:rsidRDefault="000236B4" w:rsidP="000236B4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 xml:space="preserve">копии утверждённых до </w:t>
      </w:r>
      <w:r>
        <w:rPr>
          <w:sz w:val="28"/>
          <w:szCs w:val="28"/>
        </w:rPr>
        <w:t>0</w:t>
      </w:r>
      <w:r w:rsidRPr="003061D0">
        <w:rPr>
          <w:sz w:val="28"/>
          <w:szCs w:val="28"/>
        </w:rPr>
        <w:t>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0236B4" w:rsidRPr="003061D0" w:rsidRDefault="000236B4" w:rsidP="000236B4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1D0">
        <w:rPr>
          <w:sz w:val="28"/>
          <w:szCs w:val="28"/>
        </w:rPr>
        <w:t xml:space="preserve">сведения о суммах бюджетных ассигнований на финансовое обеспечение </w:t>
      </w:r>
      <w:r>
        <w:rPr>
          <w:sz w:val="28"/>
          <w:szCs w:val="28"/>
        </w:rPr>
        <w:t>государственных</w:t>
      </w:r>
      <w:r w:rsidRPr="003061D0">
        <w:rPr>
          <w:sz w:val="28"/>
          <w:szCs w:val="28"/>
        </w:rPr>
        <w:t xml:space="preserve"> программ по форме согласно приложению № </w:t>
      </w:r>
      <w:r>
        <w:rPr>
          <w:sz w:val="28"/>
          <w:szCs w:val="28"/>
        </w:rPr>
        <w:t>5</w:t>
      </w:r>
      <w:r w:rsidRPr="003061D0">
        <w:rPr>
          <w:sz w:val="28"/>
          <w:szCs w:val="28"/>
        </w:rPr>
        <w:t xml:space="preserve"> к настоящему Порядку.</w:t>
      </w:r>
    </w:p>
    <w:p w:rsidR="000236B4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proofErr w:type="gramStart"/>
      <w:r w:rsidRPr="00D75B22">
        <w:rPr>
          <w:sz w:val="28"/>
          <w:szCs w:val="28"/>
        </w:rPr>
        <w:t xml:space="preserve">На основании данных расчёта показателей качества финансового менеджмента </w:t>
      </w:r>
      <w:r>
        <w:rPr>
          <w:sz w:val="28"/>
          <w:szCs w:val="28"/>
        </w:rPr>
        <w:t>специалисты администр</w:t>
      </w:r>
      <w:r w:rsidR="001D0EAA">
        <w:rPr>
          <w:sz w:val="28"/>
          <w:szCs w:val="28"/>
        </w:rPr>
        <w:t>ации Епишинского сельсовета Енисейского района</w:t>
      </w:r>
      <w:r>
        <w:rPr>
          <w:sz w:val="28"/>
          <w:szCs w:val="28"/>
        </w:rPr>
        <w:t xml:space="preserve">, ответственные заведение бюджетной отчётности, планирование и расходование средств </w:t>
      </w:r>
      <w:r w:rsidRPr="00D75B22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</w:t>
      </w:r>
      <w:r w:rsidRPr="00D75B22">
        <w:rPr>
          <w:sz w:val="28"/>
          <w:szCs w:val="28"/>
        </w:rPr>
        <w:t xml:space="preserve">1 мая, </w:t>
      </w:r>
      <w:r>
        <w:rPr>
          <w:sz w:val="28"/>
          <w:szCs w:val="28"/>
        </w:rPr>
        <w:t>0</w:t>
      </w:r>
      <w:r w:rsidRPr="00D75B22">
        <w:rPr>
          <w:sz w:val="28"/>
          <w:szCs w:val="28"/>
        </w:rPr>
        <w:t xml:space="preserve">1 августа, </w:t>
      </w:r>
      <w:r>
        <w:rPr>
          <w:sz w:val="28"/>
          <w:szCs w:val="28"/>
        </w:rPr>
        <w:t>0</w:t>
      </w:r>
      <w:r w:rsidRPr="00D75B22">
        <w:rPr>
          <w:sz w:val="28"/>
          <w:szCs w:val="28"/>
        </w:rPr>
        <w:t xml:space="preserve">1 ноября текущего года (в случае проведения ежеквартального мониторинга), а также до </w:t>
      </w:r>
      <w:r w:rsidRPr="00D75B22">
        <w:rPr>
          <w:sz w:val="28"/>
          <w:szCs w:val="28"/>
        </w:rPr>
        <w:lastRenderedPageBreak/>
        <w:t>20 апреля текущего года (в случае проведения годового мониторинга) осуществляет оценку качества финансового менеджмента и формирует отчёт о результатах</w:t>
      </w:r>
      <w:proofErr w:type="gramEnd"/>
      <w:r w:rsidRPr="00D75B22">
        <w:rPr>
          <w:sz w:val="28"/>
          <w:szCs w:val="28"/>
        </w:rPr>
        <w:t xml:space="preserve"> мониторинга.</w:t>
      </w:r>
    </w:p>
    <w:p w:rsidR="000236B4" w:rsidRPr="00D75B22" w:rsidRDefault="000236B4" w:rsidP="000236B4">
      <w:pPr>
        <w:tabs>
          <w:tab w:val="left" w:pos="0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</w:t>
      </w:r>
      <w:r w:rsidRPr="00D75B22">
        <w:rPr>
          <w:sz w:val="28"/>
          <w:szCs w:val="28"/>
        </w:rPr>
        <w:t xml:space="preserve">Результаты мониторинга размещаются на официальном сайте </w:t>
      </w:r>
      <w:r>
        <w:rPr>
          <w:sz w:val="28"/>
          <w:szCs w:val="28"/>
        </w:rPr>
        <w:br/>
        <w:t xml:space="preserve">администрации </w:t>
      </w:r>
      <w:r w:rsidR="00B11DAD">
        <w:rPr>
          <w:sz w:val="28"/>
          <w:szCs w:val="28"/>
        </w:rPr>
        <w:t>Епишинского сельсовета</w:t>
      </w:r>
      <w:r>
        <w:rPr>
          <w:sz w:val="28"/>
          <w:szCs w:val="28"/>
        </w:rPr>
        <w:t xml:space="preserve"> </w:t>
      </w:r>
      <w:r w:rsidRPr="00D75B22">
        <w:rPr>
          <w:sz w:val="28"/>
          <w:szCs w:val="28"/>
        </w:rPr>
        <w:t>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0236B4" w:rsidRPr="003061D0" w:rsidRDefault="000236B4" w:rsidP="000236B4">
      <w:pPr>
        <w:tabs>
          <w:tab w:val="left" w:pos="0"/>
        </w:tabs>
        <w:ind w:left="709" w:firstLine="709"/>
        <w:jc w:val="both"/>
        <w:rPr>
          <w:sz w:val="28"/>
          <w:szCs w:val="28"/>
        </w:rPr>
      </w:pPr>
    </w:p>
    <w:p w:rsidR="000236B4" w:rsidRDefault="000236B4" w:rsidP="000236B4">
      <w:pPr>
        <w:tabs>
          <w:tab w:val="left" w:pos="426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460F">
        <w:rPr>
          <w:sz w:val="28"/>
          <w:szCs w:val="28"/>
        </w:rPr>
        <w:t>Порядо</w:t>
      </w:r>
      <w:r>
        <w:rPr>
          <w:sz w:val="28"/>
          <w:szCs w:val="28"/>
        </w:rPr>
        <w:t xml:space="preserve">к расчёта и оценки показателей качества </w:t>
      </w:r>
    </w:p>
    <w:p w:rsidR="000236B4" w:rsidRPr="000C460F" w:rsidRDefault="000236B4" w:rsidP="000236B4">
      <w:pPr>
        <w:tabs>
          <w:tab w:val="left" w:pos="426"/>
          <w:tab w:val="left" w:pos="709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Pr="000C460F">
        <w:rPr>
          <w:sz w:val="28"/>
          <w:szCs w:val="28"/>
        </w:rPr>
        <w:t>менеджмента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236B4" w:rsidRPr="003061D0" w:rsidRDefault="000236B4" w:rsidP="00B11D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 основании</w:t>
      </w:r>
      <w:r w:rsidRPr="003061D0">
        <w:rPr>
          <w:sz w:val="28"/>
          <w:szCs w:val="28"/>
        </w:rPr>
        <w:t xml:space="preserve"> данных отчётности и сведений, представленных главным</w:t>
      </w:r>
      <w:r>
        <w:rPr>
          <w:sz w:val="28"/>
          <w:szCs w:val="28"/>
        </w:rPr>
        <w:t>и</w:t>
      </w:r>
      <w:r w:rsidRPr="003061D0">
        <w:rPr>
          <w:sz w:val="28"/>
          <w:szCs w:val="28"/>
        </w:rPr>
        <w:t xml:space="preserve"> распорядителями, </w:t>
      </w:r>
      <w:r>
        <w:rPr>
          <w:sz w:val="28"/>
          <w:szCs w:val="28"/>
        </w:rPr>
        <w:t>специалистами администрации</w:t>
      </w:r>
      <w:r w:rsidR="001D0EAA">
        <w:rPr>
          <w:sz w:val="28"/>
          <w:szCs w:val="28"/>
        </w:rPr>
        <w:t xml:space="preserve"> Епишинского сельсовета Енисейского района</w:t>
      </w:r>
      <w:r>
        <w:rPr>
          <w:sz w:val="28"/>
          <w:szCs w:val="28"/>
        </w:rPr>
        <w:t xml:space="preserve"> </w:t>
      </w:r>
      <w:r w:rsidRPr="003061D0">
        <w:rPr>
          <w:sz w:val="28"/>
          <w:szCs w:val="28"/>
        </w:rPr>
        <w:t>осуществляет</w:t>
      </w:r>
      <w:r>
        <w:rPr>
          <w:sz w:val="28"/>
          <w:szCs w:val="28"/>
        </w:rPr>
        <w:t>ся</w:t>
      </w:r>
      <w:r w:rsidRPr="003061D0">
        <w:rPr>
          <w:sz w:val="28"/>
          <w:szCs w:val="28"/>
        </w:rPr>
        <w:t xml:space="preserve"> расчёт показателей мониторинга</w:t>
      </w:r>
      <w:r>
        <w:rPr>
          <w:sz w:val="28"/>
          <w:szCs w:val="28"/>
        </w:rPr>
        <w:t xml:space="preserve"> качества </w:t>
      </w:r>
      <w:r w:rsidRPr="003061D0">
        <w:rPr>
          <w:sz w:val="28"/>
          <w:szCs w:val="28"/>
        </w:rPr>
        <w:t>финансового менеджмента, предусмотренных приложе</w:t>
      </w:r>
      <w:r>
        <w:rPr>
          <w:sz w:val="28"/>
          <w:szCs w:val="28"/>
        </w:rPr>
        <w:t>ниями</w:t>
      </w:r>
      <w:r w:rsidRPr="003061D0">
        <w:rPr>
          <w:sz w:val="28"/>
          <w:szCs w:val="28"/>
        </w:rPr>
        <w:t xml:space="preserve"> № 1 (в случае годового мониторинга) и № </w:t>
      </w:r>
      <w:r>
        <w:rPr>
          <w:sz w:val="28"/>
          <w:szCs w:val="28"/>
        </w:rPr>
        <w:t>2</w:t>
      </w:r>
      <w:r w:rsidRPr="003061D0">
        <w:rPr>
          <w:sz w:val="28"/>
          <w:szCs w:val="28"/>
        </w:rPr>
        <w:t xml:space="preserve"> (в случае ежеквартального мониторинга) к настоящему Порядку.</w:t>
      </w:r>
    </w:p>
    <w:p w:rsidR="000236B4" w:rsidRPr="003061D0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061D0">
        <w:rPr>
          <w:sz w:val="28"/>
          <w:szCs w:val="28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0236B4" w:rsidRPr="003061D0" w:rsidRDefault="000236B4" w:rsidP="000236B4">
      <w:pPr>
        <w:tabs>
          <w:tab w:val="left" w:pos="0"/>
        </w:tabs>
        <w:ind w:firstLine="709"/>
        <w:rPr>
          <w:snapToGrid w:val="0"/>
          <w:sz w:val="28"/>
          <w:szCs w:val="28"/>
        </w:rPr>
      </w:pPr>
      <w:r w:rsidRPr="003061D0">
        <w:rPr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7" o:title=""/>
          </v:shape>
          <o:OLEObject Type="Embed" ProgID="Equation.3" ShapeID="_x0000_i1025" DrawAspect="Content" ObjectID="_1682422998" r:id="rId8"/>
        </w:object>
      </w:r>
      <w:r w:rsidRPr="003061D0">
        <w:rPr>
          <w:snapToGrid w:val="0"/>
          <w:sz w:val="28"/>
          <w:szCs w:val="28"/>
        </w:rPr>
        <w:t>,где: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i/>
          <w:sz w:val="28"/>
          <w:szCs w:val="28"/>
          <w:lang w:val="en-US"/>
        </w:rPr>
        <w:t>E</w:t>
      </w:r>
      <w:r w:rsidRPr="003061D0">
        <w:rPr>
          <w:i/>
          <w:sz w:val="28"/>
          <w:szCs w:val="28"/>
        </w:rPr>
        <w:t xml:space="preserve"> –</w:t>
      </w:r>
      <w:r w:rsidRPr="003061D0">
        <w:rPr>
          <w:sz w:val="28"/>
          <w:szCs w:val="28"/>
        </w:rPr>
        <w:t xml:space="preserve"> </w:t>
      </w:r>
      <w:proofErr w:type="gramStart"/>
      <w:r w:rsidRPr="003061D0">
        <w:rPr>
          <w:sz w:val="28"/>
          <w:szCs w:val="28"/>
        </w:rPr>
        <w:t>итоговая</w:t>
      </w:r>
      <w:proofErr w:type="gramEnd"/>
      <w:r w:rsidRPr="003061D0">
        <w:rPr>
          <w:sz w:val="28"/>
          <w:szCs w:val="28"/>
        </w:rPr>
        <w:t xml:space="preserve"> оценка по главному распорядителю;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i/>
          <w:sz w:val="28"/>
          <w:szCs w:val="28"/>
          <w:lang w:val="en-US"/>
        </w:rPr>
        <w:t>S</w:t>
      </w:r>
      <w:r w:rsidRPr="003061D0">
        <w:rPr>
          <w:i/>
          <w:sz w:val="28"/>
          <w:szCs w:val="28"/>
          <w:vertAlign w:val="subscript"/>
          <w:lang w:val="en-US"/>
        </w:rPr>
        <w:t>i</w:t>
      </w:r>
      <w:r w:rsidRPr="003061D0">
        <w:rPr>
          <w:sz w:val="28"/>
          <w:szCs w:val="28"/>
        </w:rPr>
        <w:t xml:space="preserve">– вес </w:t>
      </w:r>
      <w:r w:rsidRPr="003061D0">
        <w:rPr>
          <w:i/>
          <w:sz w:val="28"/>
          <w:szCs w:val="28"/>
          <w:lang w:val="en-US"/>
        </w:rPr>
        <w:t>i</w:t>
      </w:r>
      <w:r w:rsidRPr="003061D0">
        <w:rPr>
          <w:sz w:val="28"/>
          <w:szCs w:val="28"/>
        </w:rPr>
        <w:t>-ой группы показателей качества финансового менеджмента;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3061D0">
        <w:rPr>
          <w:i/>
          <w:sz w:val="28"/>
          <w:szCs w:val="28"/>
          <w:lang w:val="en-US"/>
        </w:rPr>
        <w:t>S</w:t>
      </w:r>
      <w:r w:rsidRPr="003061D0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i/>
          <w:sz w:val="28"/>
          <w:szCs w:val="28"/>
        </w:rPr>
        <w:t xml:space="preserve"> </w:t>
      </w:r>
      <w:proofErr w:type="gramStart"/>
      <w:r w:rsidRPr="003061D0">
        <w:rPr>
          <w:i/>
          <w:sz w:val="28"/>
          <w:szCs w:val="28"/>
        </w:rPr>
        <w:t xml:space="preserve">– </w:t>
      </w:r>
      <w:r w:rsidRPr="003061D0">
        <w:rPr>
          <w:sz w:val="28"/>
          <w:szCs w:val="28"/>
        </w:rPr>
        <w:t xml:space="preserve"> вес</w:t>
      </w:r>
      <w:proofErr w:type="gramEnd"/>
      <w:r w:rsidRPr="003061D0">
        <w:rPr>
          <w:sz w:val="28"/>
          <w:szCs w:val="28"/>
        </w:rPr>
        <w:t xml:space="preserve"> </w:t>
      </w:r>
      <w:r w:rsidRPr="003061D0">
        <w:rPr>
          <w:i/>
          <w:sz w:val="28"/>
          <w:szCs w:val="28"/>
          <w:lang w:val="en-US"/>
        </w:rPr>
        <w:t>j</w:t>
      </w:r>
      <w:r w:rsidRPr="003061D0">
        <w:rPr>
          <w:sz w:val="28"/>
          <w:szCs w:val="28"/>
        </w:rPr>
        <w:t xml:space="preserve">-ого показателя качества финансового менеджмента в </w:t>
      </w:r>
      <w:r w:rsidRPr="003061D0">
        <w:rPr>
          <w:i/>
          <w:sz w:val="28"/>
          <w:szCs w:val="28"/>
          <w:lang w:val="en-US"/>
        </w:rPr>
        <w:t>i</w:t>
      </w:r>
      <w:r w:rsidRPr="003061D0">
        <w:rPr>
          <w:sz w:val="28"/>
          <w:szCs w:val="28"/>
        </w:rPr>
        <w:t>-ой групп</w:t>
      </w:r>
      <w:r>
        <w:rPr>
          <w:sz w:val="28"/>
          <w:szCs w:val="28"/>
        </w:rPr>
        <w:t>е</w:t>
      </w:r>
      <w:r w:rsidRPr="003061D0">
        <w:rPr>
          <w:sz w:val="28"/>
          <w:szCs w:val="28"/>
        </w:rPr>
        <w:t xml:space="preserve"> показателей качества финансового менеджмента;</w:t>
      </w:r>
    </w:p>
    <w:p w:rsidR="000236B4" w:rsidRPr="003061D0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3061D0">
        <w:rPr>
          <w:i/>
          <w:sz w:val="28"/>
          <w:szCs w:val="28"/>
          <w:lang w:val="en-US"/>
        </w:rPr>
        <w:t>E</w:t>
      </w:r>
      <w:r w:rsidRPr="003061D0">
        <w:rPr>
          <w:i/>
          <w:sz w:val="28"/>
          <w:szCs w:val="28"/>
        </w:rPr>
        <w:t>(</w:t>
      </w:r>
      <w:proofErr w:type="spellStart"/>
      <w:proofErr w:type="gramEnd"/>
      <w:r w:rsidRPr="003061D0">
        <w:rPr>
          <w:i/>
          <w:sz w:val="28"/>
          <w:szCs w:val="28"/>
          <w:lang w:val="en-US"/>
        </w:rPr>
        <w:t>P</w:t>
      </w:r>
      <w:r w:rsidRPr="003061D0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i/>
          <w:sz w:val="28"/>
          <w:szCs w:val="28"/>
        </w:rPr>
        <w:t xml:space="preserve">) – </w:t>
      </w:r>
      <w:r w:rsidRPr="003061D0">
        <w:rPr>
          <w:sz w:val="28"/>
          <w:szCs w:val="28"/>
        </w:rPr>
        <w:t xml:space="preserve"> оценка по </w:t>
      </w:r>
      <w:r w:rsidRPr="003061D0">
        <w:rPr>
          <w:i/>
          <w:sz w:val="28"/>
          <w:szCs w:val="28"/>
          <w:lang w:val="en-US"/>
        </w:rPr>
        <w:t>j</w:t>
      </w:r>
      <w:r w:rsidRPr="003061D0">
        <w:rPr>
          <w:sz w:val="28"/>
          <w:szCs w:val="28"/>
        </w:rPr>
        <w:t xml:space="preserve">-ому показателю качества финансового менеджмента </w:t>
      </w:r>
      <w:r>
        <w:rPr>
          <w:sz w:val="28"/>
          <w:szCs w:val="28"/>
        </w:rPr>
        <w:br/>
      </w:r>
      <w:r w:rsidRPr="003061D0">
        <w:rPr>
          <w:sz w:val="28"/>
          <w:szCs w:val="28"/>
        </w:rPr>
        <w:t xml:space="preserve">в </w:t>
      </w:r>
      <w:r w:rsidRPr="003061D0">
        <w:rPr>
          <w:i/>
          <w:sz w:val="28"/>
          <w:szCs w:val="28"/>
          <w:lang w:val="en-US"/>
        </w:rPr>
        <w:t>i</w:t>
      </w:r>
      <w:r w:rsidRPr="003061D0">
        <w:rPr>
          <w:sz w:val="28"/>
          <w:szCs w:val="28"/>
        </w:rPr>
        <w:t>-ой групп</w:t>
      </w:r>
      <w:r>
        <w:rPr>
          <w:sz w:val="28"/>
          <w:szCs w:val="28"/>
        </w:rPr>
        <w:t>е</w:t>
      </w:r>
      <w:r w:rsidRPr="003061D0">
        <w:rPr>
          <w:sz w:val="28"/>
          <w:szCs w:val="28"/>
        </w:rPr>
        <w:t xml:space="preserve"> показателей качества финансового менеджмента.</w:t>
      </w:r>
    </w:p>
    <w:p w:rsidR="000236B4" w:rsidRDefault="000236B4" w:rsidP="000236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В случае</w:t>
      </w:r>
      <w:proofErr w:type="gramStart"/>
      <w:r w:rsidRPr="003061D0">
        <w:rPr>
          <w:sz w:val="28"/>
          <w:szCs w:val="28"/>
        </w:rPr>
        <w:t>,</w:t>
      </w:r>
      <w:proofErr w:type="gramEnd"/>
      <w:r w:rsidRPr="003061D0">
        <w:rPr>
          <w:sz w:val="28"/>
          <w:szCs w:val="28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</w:t>
      </w:r>
      <w:r>
        <w:rPr>
          <w:sz w:val="28"/>
          <w:szCs w:val="28"/>
        </w:rPr>
        <w:br/>
      </w:r>
      <w:r w:rsidRPr="003061D0">
        <w:rPr>
          <w:sz w:val="28"/>
          <w:szCs w:val="28"/>
        </w:rPr>
        <w:t>показателя (группы показателей) качества финансового менеджмента</w:t>
      </w:r>
      <w:r w:rsidR="001D0EAA">
        <w:rPr>
          <w:sz w:val="28"/>
          <w:szCs w:val="28"/>
        </w:rPr>
        <w:t xml:space="preserve"> </w:t>
      </w:r>
      <w:proofErr w:type="spellStart"/>
      <w:r w:rsidR="001D0EAA">
        <w:rPr>
          <w:sz w:val="28"/>
          <w:szCs w:val="28"/>
        </w:rPr>
        <w:t>пропор</w:t>
      </w:r>
      <w:proofErr w:type="spellEnd"/>
      <w:r w:rsidR="001D0EAA">
        <w:rPr>
          <w:sz w:val="28"/>
          <w:szCs w:val="28"/>
        </w:rPr>
        <w:t>-</w:t>
      </w:r>
    </w:p>
    <w:p w:rsidR="000236B4" w:rsidRDefault="000236B4" w:rsidP="000236B4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236B4" w:rsidRPr="003061D0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proofErr w:type="spellStart"/>
      <w:r w:rsidRPr="003061D0">
        <w:rPr>
          <w:sz w:val="28"/>
          <w:szCs w:val="28"/>
        </w:rPr>
        <w:t>ционально</w:t>
      </w:r>
      <w:proofErr w:type="spellEnd"/>
      <w:r w:rsidRPr="003061D0">
        <w:rPr>
          <w:sz w:val="28"/>
          <w:szCs w:val="28"/>
        </w:rPr>
        <w:t xml:space="preserve"> распределяется по остальным показателям (группам показателей) качества финансового менеджмента.</w:t>
      </w:r>
    </w:p>
    <w:p w:rsidR="000236B4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</w:t>
      </w:r>
      <w:r w:rsidRPr="0058312B">
        <w:rPr>
          <w:sz w:val="28"/>
          <w:szCs w:val="28"/>
        </w:rPr>
        <w:t>По итоговым оценкам качества финансового мен</w:t>
      </w:r>
      <w:r>
        <w:rPr>
          <w:sz w:val="28"/>
          <w:szCs w:val="28"/>
        </w:rPr>
        <w:t>еджмента главных распорядителей финансовый отдел</w:t>
      </w:r>
      <w:r w:rsidRPr="0058312B">
        <w:rPr>
          <w:sz w:val="28"/>
          <w:szCs w:val="28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0236B4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0236B4" w:rsidRDefault="000236B4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6E6E47" w:rsidRDefault="006E6E47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6E6E47" w:rsidRDefault="006E6E47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6E6E47" w:rsidRDefault="006E6E47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6E6E47" w:rsidRDefault="006E6E47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6E6E47" w:rsidRDefault="006E6E47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6E6E47" w:rsidRDefault="006E6E47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6E6E47" w:rsidRDefault="006E6E47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6E6E47" w:rsidRDefault="006E6E47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6E6E47" w:rsidRDefault="006E6E47" w:rsidP="000236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FA06F9" w:rsidRDefault="00FA06F9" w:rsidP="006E6E4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A06F9" w:rsidRDefault="00FA06F9" w:rsidP="006E6E4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6E6E47" w:rsidRDefault="006E6E47" w:rsidP="006E6E47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6E6E47" w:rsidRDefault="006E6E47" w:rsidP="006E6E47">
      <w:pPr>
        <w:pStyle w:val="aa"/>
        <w:tabs>
          <w:tab w:val="left" w:pos="748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E6E47" w:rsidRDefault="006E6E47" w:rsidP="006E6E47">
      <w:pPr>
        <w:pStyle w:val="aa"/>
        <w:tabs>
          <w:tab w:val="left" w:pos="748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Епишинского сельсовета </w:t>
      </w:r>
    </w:p>
    <w:p w:rsidR="006E6E47" w:rsidRPr="006E6E47" w:rsidRDefault="006E6E47" w:rsidP="006E6E47">
      <w:pPr>
        <w:pStyle w:val="aa"/>
        <w:tabs>
          <w:tab w:val="left" w:pos="7485"/>
        </w:tabs>
        <w:jc w:val="right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 от 19.08.2020 № 39-п</w:t>
      </w:r>
    </w:p>
    <w:p w:rsidR="006E6E47" w:rsidRPr="006E6E47" w:rsidRDefault="006E6E47" w:rsidP="006E6E47">
      <w:pPr>
        <w:jc w:val="right"/>
        <w:rPr>
          <w:sz w:val="28"/>
          <w:szCs w:val="28"/>
        </w:rPr>
      </w:pPr>
    </w:p>
    <w:p w:rsidR="006E6E47" w:rsidRDefault="006E6E47" w:rsidP="006E6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</w:p>
    <w:p w:rsidR="006E6E47" w:rsidRDefault="006E6E47" w:rsidP="006E6E47">
      <w:pPr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мониторинга качества финансового менеджмента, осуществляемого главными распорядителями</w:t>
      </w:r>
    </w:p>
    <w:p w:rsidR="006E6E47" w:rsidRDefault="006E6E47" w:rsidP="006E6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бюджета Епишинского сельсовета Енисейского района  </w:t>
      </w:r>
    </w:p>
    <w:p w:rsidR="006E6E47" w:rsidRDefault="006E6E47" w:rsidP="006E6E47">
      <w:pPr>
        <w:jc w:val="center"/>
        <w:rPr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13"/>
        <w:gridCol w:w="853"/>
        <w:gridCol w:w="1518"/>
        <w:gridCol w:w="5227"/>
      </w:tblGrid>
      <w:tr w:rsidR="006E6E47" w:rsidTr="006E6E47">
        <w:trPr>
          <w:trHeight w:val="57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E47" w:rsidRDefault="006E6E47">
            <w:pPr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№</w:t>
            </w:r>
          </w:p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E47" w:rsidRDefault="006E6E47">
            <w:pPr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Наименование</w:t>
            </w:r>
          </w:p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показателя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E47" w:rsidRDefault="006E6E47">
            <w:pPr>
              <w:spacing w:line="276" w:lineRule="auto"/>
              <w:jc w:val="center"/>
              <w:rPr>
                <w:sz w:val="24"/>
                <w:lang w:eastAsia="ar-SA"/>
              </w:rPr>
            </w:pPr>
            <w:r>
              <w:t xml:space="preserve">Ед. </w:t>
            </w:r>
          </w:p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E47" w:rsidRDefault="006E6E47">
            <w:pPr>
              <w:spacing w:line="276" w:lineRule="auto"/>
              <w:ind w:firstLine="4"/>
              <w:jc w:val="center"/>
              <w:rPr>
                <w:sz w:val="24"/>
                <w:lang w:eastAsia="ar-SA"/>
              </w:rPr>
            </w:pPr>
            <w:r>
              <w:t xml:space="preserve">Оценка </w:t>
            </w:r>
          </w:p>
          <w:p w:rsidR="006E6E47" w:rsidRDefault="006E6E47">
            <w:pPr>
              <w:spacing w:line="276" w:lineRule="auto"/>
              <w:ind w:firstLine="4"/>
              <w:jc w:val="center"/>
            </w:pPr>
            <w:r>
              <w:t xml:space="preserve">показателя </w:t>
            </w:r>
          </w:p>
          <w:p w:rsidR="006E6E47" w:rsidRDefault="006E6E47">
            <w:pPr>
              <w:suppressAutoHyphens/>
              <w:spacing w:line="276" w:lineRule="auto"/>
              <w:ind w:firstLine="4"/>
              <w:jc w:val="center"/>
              <w:rPr>
                <w:sz w:val="24"/>
                <w:lang w:eastAsia="ar-SA"/>
              </w:rPr>
            </w:pPr>
            <w:r>
              <w:t>(%)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E47" w:rsidRDefault="006E6E47">
            <w:pPr>
              <w:suppressAutoHyphens/>
              <w:spacing w:line="276" w:lineRule="auto"/>
              <w:ind w:left="-249" w:firstLine="249"/>
              <w:jc w:val="center"/>
              <w:rPr>
                <w:sz w:val="24"/>
                <w:lang w:eastAsia="ar-SA"/>
              </w:rPr>
            </w:pPr>
            <w:r>
              <w:t>Комментарий</w:t>
            </w:r>
          </w:p>
        </w:tc>
      </w:tr>
    </w:tbl>
    <w:p w:rsidR="006E6E47" w:rsidRDefault="006E6E47" w:rsidP="006E6E47">
      <w:pPr>
        <w:spacing w:line="12" w:lineRule="auto"/>
        <w:rPr>
          <w:sz w:val="2"/>
          <w:szCs w:val="2"/>
          <w:lang w:eastAsia="ar-SA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83"/>
        <w:gridCol w:w="778"/>
        <w:gridCol w:w="1564"/>
        <w:gridCol w:w="5156"/>
      </w:tblGrid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1.</w:t>
            </w:r>
          </w:p>
        </w:tc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Финансовое планирование</w:t>
            </w:r>
            <w:r>
              <w:rPr>
                <w:spacing w:val="-4"/>
              </w:rPr>
              <w:t xml:space="preserve"> бюджета Епишинского сельсовета Енисейского района Красноярского края </w:t>
            </w:r>
          </w:p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r>
              <w:rPr>
                <w:spacing w:val="-4"/>
              </w:rPr>
              <w:t>(за исключением целевых поступлений из бюджетов других уровней)</w:t>
            </w:r>
          </w:p>
        </w:tc>
      </w:tr>
      <w:tr w:rsidR="006E6E47" w:rsidTr="006E6E47">
        <w:trPr>
          <w:trHeight w:val="77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Качество планирования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widowControl w:val="0"/>
              <w:suppressAutoHyphens/>
              <w:spacing w:line="232" w:lineRule="auto"/>
              <w:jc w:val="center"/>
              <w:rPr>
                <w:sz w:val="24"/>
                <w:lang w:eastAsia="ar-SA"/>
              </w:rPr>
            </w:pPr>
            <w:r>
              <w:t>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7" w:rsidRDefault="006E6E47">
            <w:pPr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100</w:t>
            </w:r>
          </w:p>
          <w:p w:rsidR="006E6E47" w:rsidRDefault="006E6E47">
            <w:pPr>
              <w:widowControl w:val="0"/>
              <w:suppressAutoHyphens/>
              <w:spacing w:line="232" w:lineRule="auto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en-US"/>
              </w:rPr>
              <w:t xml:space="preserve">Изменения в сводную бюджетную роспись бюджета Епишинского сельсовета Енисейского  района </w:t>
            </w:r>
            <w:r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eastAsia="en-US"/>
              </w:rPr>
              <w:t xml:space="preserve">вносятся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en-US"/>
              </w:rPr>
              <w:t xml:space="preserve">в соответствии с нормативами затрат, установленными на текущий финансовый год согласно кассового поступления доходов поселения 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1.2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both"/>
              <w:rPr>
                <w:spacing w:val="-2"/>
                <w:sz w:val="24"/>
                <w:lang w:eastAsia="ar-SA"/>
              </w:rPr>
            </w:pPr>
            <w:r>
              <w:rPr>
                <w:spacing w:val="-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100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both"/>
              <w:rPr>
                <w:spacing w:val="-4"/>
                <w:sz w:val="24"/>
                <w:lang w:eastAsia="ar-SA"/>
              </w:rPr>
            </w:pPr>
            <w:r>
              <w:rPr>
                <w:spacing w:val="-4"/>
              </w:rPr>
              <w:t xml:space="preserve">Оценивается соблюдение сроков представления в финансовый отдел администрации Енисейского района 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2.</w:t>
            </w:r>
          </w:p>
        </w:tc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E47" w:rsidRDefault="006E6E47">
            <w:pPr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Финансовое планирование</w:t>
            </w:r>
            <w:r>
              <w:rPr>
                <w:spacing w:val="-4"/>
              </w:rPr>
              <w:t xml:space="preserve"> бюджета Епишинского сельсовета Енисейского района</w:t>
            </w:r>
            <w:r>
              <w:t xml:space="preserve"> в рамках муниципальных программ</w:t>
            </w:r>
          </w:p>
          <w:p w:rsidR="006E6E47" w:rsidRDefault="006E6E47">
            <w:pPr>
              <w:widowControl w:val="0"/>
              <w:suppressAutoHyphens/>
              <w:spacing w:line="228" w:lineRule="auto"/>
              <w:jc w:val="center"/>
              <w:rPr>
                <w:spacing w:val="-4"/>
                <w:sz w:val="24"/>
                <w:lang w:eastAsia="ar-SA"/>
              </w:rPr>
            </w:pPr>
            <w:r>
              <w:rPr>
                <w:spacing w:val="-4"/>
              </w:rPr>
              <w:t>(за исключением целевых поступлений из бюджетов других уровней)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2.1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7" w:rsidRDefault="006E6E47">
            <w:pPr>
              <w:widowControl w:val="0"/>
              <w:spacing w:line="228" w:lineRule="auto"/>
              <w:jc w:val="both"/>
              <w:rPr>
                <w:sz w:val="24"/>
                <w:lang w:eastAsia="ar-SA"/>
              </w:rPr>
            </w:pPr>
            <w:r>
              <w:t>Доля бюджетных ассигнований, формируемых в рамках муниципальных программ</w:t>
            </w:r>
          </w:p>
          <w:p w:rsidR="006E6E47" w:rsidRDefault="006E6E47">
            <w:pPr>
              <w:widowControl w:val="0"/>
              <w:suppressAutoHyphens/>
              <w:spacing w:line="228" w:lineRule="auto"/>
              <w:jc w:val="both"/>
              <w:rPr>
                <w:sz w:val="24"/>
                <w:lang w:eastAsia="ar-S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-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widowControl w:val="0"/>
              <w:suppressAutoHyphens/>
              <w:spacing w:line="228" w:lineRule="auto"/>
              <w:jc w:val="both"/>
              <w:rPr>
                <w:sz w:val="24"/>
                <w:lang w:eastAsia="ar-SA"/>
              </w:rPr>
            </w:pPr>
            <w:r>
              <w:t xml:space="preserve">Доля </w:t>
            </w:r>
            <w:proofErr w:type="gramStart"/>
            <w:r>
              <w:t>бюджетных ассигнований, формируемых в рамках муниципальных программ рассчитывается</w:t>
            </w:r>
            <w:proofErr w:type="gramEnd"/>
            <w:r>
              <w:t xml:space="preserve"> от общей суммы запланированного бюджета на текущий финансовый год </w:t>
            </w:r>
          </w:p>
        </w:tc>
      </w:tr>
      <w:tr w:rsidR="006E6E47" w:rsidTr="006E6E47">
        <w:trPr>
          <w:trHeight w:val="5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2.2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76" w:lineRule="auto"/>
              <w:jc w:val="both"/>
              <w:rPr>
                <w:bCs/>
                <w:iCs/>
                <w:spacing w:val="-4"/>
                <w:sz w:val="24"/>
                <w:lang w:eastAsia="ar-SA"/>
              </w:rPr>
            </w:pPr>
            <w:r>
              <w:rPr>
                <w:bCs/>
                <w:iCs/>
                <w:spacing w:val="-8"/>
              </w:rPr>
              <w:t>Доля своевременно утвер</w:t>
            </w:r>
            <w:r>
              <w:rPr>
                <w:bCs/>
                <w:iCs/>
                <w:spacing w:val="-4"/>
              </w:rPr>
              <w:t xml:space="preserve">ждённых и внесённых изменений в планы-графики (далее – ПГ) </w:t>
            </w:r>
            <w:r>
              <w:rPr>
                <w:bCs/>
                <w:iCs/>
                <w:spacing w:val="-4"/>
              </w:rPr>
              <w:br/>
              <w:t>реализации программ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Рассчитывается от суммы бюджетных ассигнований на текущий финансовый год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76" w:lineRule="auto"/>
              <w:jc w:val="both"/>
              <w:rPr>
                <w:sz w:val="24"/>
                <w:lang w:eastAsia="ar-SA"/>
              </w:rPr>
            </w:pPr>
            <w:r>
              <w:rPr>
                <w:bCs/>
                <w:iCs/>
                <w:spacing w:val="-4"/>
              </w:rPr>
              <w:t xml:space="preserve">Внесение изменений в планы-графики (далее – ПГ) </w:t>
            </w:r>
            <w:r>
              <w:rPr>
                <w:bCs/>
                <w:iCs/>
                <w:spacing w:val="-4"/>
              </w:rPr>
              <w:br/>
              <w:t>осуществляется в соответствие с внесением изменений в сводную бюджетную роспись поселения, утверждённую решением Совета депутатов Епишинского сельсовета Енисейского  района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Финансовое планирование</w:t>
            </w:r>
            <w:r>
              <w:rPr>
                <w:spacing w:val="-4"/>
              </w:rPr>
              <w:t xml:space="preserve"> расходов бюджета Епишинского сельсовета Енисейского района</w:t>
            </w:r>
          </w:p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r>
              <w:t xml:space="preserve">в рамках муниципальных программ </w:t>
            </w:r>
            <w:r>
              <w:rPr>
                <w:spacing w:val="-4"/>
              </w:rPr>
              <w:t>(за исключением целевых поступлений из бюджетов других уровней)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28" w:lineRule="auto"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3.1.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28" w:lineRule="auto"/>
              <w:jc w:val="both"/>
              <w:rPr>
                <w:sz w:val="24"/>
                <w:lang w:eastAsia="ar-SA"/>
              </w:rPr>
            </w:pPr>
            <w:r>
              <w:t xml:space="preserve">Равномерность расходов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Оценк</w:t>
            </w:r>
            <w:r w:rsidR="00B11DAD">
              <w:t>а показателя зависит от исполне</w:t>
            </w:r>
            <w:r>
              <w:t>ния доходной части поселения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28" w:lineRule="auto"/>
              <w:jc w:val="both"/>
              <w:rPr>
                <w:spacing w:val="-4"/>
                <w:sz w:val="24"/>
                <w:lang w:eastAsia="ar-SA"/>
              </w:rPr>
            </w:pPr>
            <w:r>
              <w:rPr>
                <w:spacing w:val="-4"/>
              </w:rPr>
              <w:t>Кассовые расходы осуществляются в соответствии с уровнем пополнения доходной части поселения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28" w:lineRule="auto"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lastRenderedPageBreak/>
              <w:t>4.</w:t>
            </w:r>
          </w:p>
        </w:tc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47" w:rsidRDefault="006E6E47">
            <w:pPr>
              <w:suppressAutoHyphens/>
              <w:spacing w:line="228" w:lineRule="auto"/>
              <w:jc w:val="center"/>
              <w:rPr>
                <w:spacing w:val="-4"/>
                <w:sz w:val="24"/>
                <w:lang w:eastAsia="ar-SA"/>
              </w:rPr>
            </w:pPr>
            <w:r>
              <w:rPr>
                <w:snapToGrid w:val="0"/>
              </w:rPr>
              <w:t xml:space="preserve">Невыясненные поступления бюджета </w:t>
            </w:r>
            <w:r>
              <w:rPr>
                <w:spacing w:val="-4"/>
              </w:rPr>
              <w:t>Епишинского сельсовета Енисейского района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4.1.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76" w:lineRule="auto"/>
              <w:jc w:val="both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 xml:space="preserve">Эффективность </w:t>
            </w:r>
            <w:proofErr w:type="spellStart"/>
            <w:r>
              <w:rPr>
                <w:snapToGrid w:val="0"/>
              </w:rPr>
              <w:t>ра</w:t>
            </w:r>
            <w:proofErr w:type="spellEnd"/>
            <w:r>
              <w:rPr>
                <w:snapToGrid w:val="0"/>
              </w:rPr>
              <w:t xml:space="preserve">-боты с </w:t>
            </w:r>
            <w:proofErr w:type="gramStart"/>
            <w:r w:rsidR="00B11DAD">
              <w:rPr>
                <w:snapToGrid w:val="0"/>
              </w:rPr>
              <w:t>невыяснен</w:t>
            </w:r>
            <w:r>
              <w:rPr>
                <w:snapToGrid w:val="0"/>
              </w:rPr>
              <w:t>ными</w:t>
            </w:r>
            <w:proofErr w:type="gramEnd"/>
            <w:r>
              <w:rPr>
                <w:snapToGrid w:val="0"/>
              </w:rPr>
              <w:t xml:space="preserve"> поступления-ми в бюджете </w:t>
            </w:r>
            <w:r>
              <w:t xml:space="preserve">поселения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eastAsia="ar-SA"/>
              </w:rPr>
            </w:pPr>
            <w:r>
              <w:t>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z w:val="24"/>
                <w:lang w:val="en-US" w:eastAsia="ar-SA"/>
              </w:rPr>
            </w:pPr>
            <w:r>
              <w:t>100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76" w:lineRule="auto"/>
              <w:jc w:val="both"/>
              <w:rPr>
                <w:sz w:val="24"/>
                <w:lang w:eastAsia="ar-SA"/>
              </w:rPr>
            </w:pPr>
            <w:r>
              <w:t xml:space="preserve">Невыясненные поступления на счёте </w:t>
            </w:r>
            <w:r>
              <w:rPr>
                <w:spacing w:val="-4"/>
              </w:rPr>
              <w:t xml:space="preserve">Епишинского сельсовета Енисейского  района </w:t>
            </w:r>
            <w:r>
              <w:t>уточняются по мере их отражения в отчётном периоде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pacing w:val="-4"/>
                <w:sz w:val="24"/>
                <w:lang w:eastAsia="ar-SA"/>
              </w:rPr>
            </w:pPr>
            <w:r>
              <w:rPr>
                <w:snapToGrid w:val="0"/>
              </w:rPr>
              <w:t>Бюджетная отчётность</w:t>
            </w:r>
            <w:r>
              <w:rPr>
                <w:spacing w:val="-4"/>
              </w:rPr>
              <w:t xml:space="preserve"> Епишинского сельсовета Енисейского  района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widowControl w:val="0"/>
              <w:suppressAutoHyphens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5.1.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B11DAD">
            <w:pPr>
              <w:widowControl w:val="0"/>
              <w:suppressAutoHyphens/>
              <w:jc w:val="both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Предоставление бю</w:t>
            </w:r>
            <w:r w:rsidR="006E6E47">
              <w:rPr>
                <w:snapToGrid w:val="0"/>
              </w:rPr>
              <w:t>джетной отчётности в установленные сроки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>
              <w:t>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>
              <w:t>100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widowControl w:val="0"/>
              <w:suppressAutoHyphens/>
              <w:jc w:val="both"/>
              <w:rPr>
                <w:sz w:val="24"/>
                <w:lang w:eastAsia="ar-SA"/>
              </w:rPr>
            </w:pPr>
            <w:proofErr w:type="gramStart"/>
            <w:r>
              <w:rPr>
                <w:snapToGrid w:val="0"/>
              </w:rPr>
              <w:t>Предоставление бюджетной отчётности осуществляется при соблюдении сроков, установленным вышестоящим ГРБС</w:t>
            </w:r>
            <w:proofErr w:type="gramEnd"/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widowControl w:val="0"/>
              <w:suppressAutoHyphens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widowControl w:val="0"/>
              <w:suppressAutoHyphens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Соблюдение принципа прозрачности бюджета</w:t>
            </w:r>
            <w:r>
              <w:rPr>
                <w:spacing w:val="-4"/>
              </w:rPr>
              <w:t xml:space="preserve"> Епишинского сельсовета Енисейского района</w:t>
            </w:r>
          </w:p>
        </w:tc>
      </w:tr>
      <w:tr w:rsidR="006E6E47" w:rsidTr="006E6E47">
        <w:trPr>
          <w:trHeight w:val="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76" w:lineRule="auto"/>
              <w:jc w:val="center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6.1.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B11DAD">
            <w:pPr>
              <w:suppressAutoHyphens/>
              <w:spacing w:line="228" w:lineRule="auto"/>
              <w:jc w:val="both"/>
              <w:rPr>
                <w:snapToGrid w:val="0"/>
                <w:sz w:val="24"/>
                <w:lang w:eastAsia="ar-SA"/>
              </w:rPr>
            </w:pPr>
            <w:r>
              <w:rPr>
                <w:snapToGrid w:val="0"/>
              </w:rPr>
              <w:t>Размещение на офи</w:t>
            </w:r>
            <w:r w:rsidR="006E6E47">
              <w:rPr>
                <w:snapToGrid w:val="0"/>
              </w:rPr>
              <w:t>циа</w:t>
            </w:r>
            <w:r>
              <w:rPr>
                <w:snapToGrid w:val="0"/>
              </w:rPr>
              <w:t>льном сайте администрации посе</w:t>
            </w:r>
            <w:r w:rsidR="006E6E47">
              <w:rPr>
                <w:snapToGrid w:val="0"/>
              </w:rPr>
              <w:t>ления</w:t>
            </w:r>
            <w:r>
              <w:rPr>
                <w:snapToGrid w:val="0"/>
              </w:rPr>
              <w:t xml:space="preserve"> нормативно-правовой докумен</w:t>
            </w:r>
            <w:r w:rsidR="006E6E47">
              <w:rPr>
                <w:snapToGrid w:val="0"/>
              </w:rPr>
              <w:t>тации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>
            <w:pPr>
              <w:suppressAutoHyphens/>
              <w:spacing w:line="228" w:lineRule="auto"/>
              <w:jc w:val="center"/>
              <w:rPr>
                <w:sz w:val="24"/>
                <w:lang w:eastAsia="ar-SA"/>
              </w:rPr>
            </w:pPr>
            <w:r>
              <w:t>100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E47" w:rsidRDefault="006E6E47" w:rsidP="00B11DAD">
            <w:pPr>
              <w:suppressAutoHyphens/>
              <w:spacing w:line="228" w:lineRule="auto"/>
              <w:jc w:val="both"/>
              <w:rPr>
                <w:sz w:val="24"/>
                <w:lang w:eastAsia="ar-SA"/>
              </w:rPr>
            </w:pPr>
            <w:r>
              <w:t xml:space="preserve">Размещение информации на официальном сайте администрации </w:t>
            </w:r>
            <w:r w:rsidR="00B11DAD">
              <w:t>Епишинского</w:t>
            </w:r>
            <w:r>
              <w:t xml:space="preserve"> </w:t>
            </w:r>
            <w:r w:rsidR="00B11DAD">
              <w:t xml:space="preserve">сельсовета </w:t>
            </w:r>
            <w:r>
              <w:t>осуществляется в соответствии с установленными требованиями нормотворчества</w:t>
            </w:r>
          </w:p>
        </w:tc>
      </w:tr>
    </w:tbl>
    <w:p w:rsidR="006E6E47" w:rsidRDefault="006E6E47" w:rsidP="006E6E47">
      <w:pPr>
        <w:jc w:val="center"/>
        <w:rPr>
          <w:sz w:val="28"/>
          <w:szCs w:val="28"/>
          <w:lang w:eastAsia="ar-SA"/>
        </w:rPr>
      </w:pPr>
    </w:p>
    <w:p w:rsidR="006E6E47" w:rsidRDefault="006E6E47" w:rsidP="006E6E47">
      <w:pPr>
        <w:rPr>
          <w:sz w:val="28"/>
          <w:szCs w:val="28"/>
        </w:rPr>
      </w:pPr>
    </w:p>
    <w:bookmarkEnd w:id="0"/>
    <w:p w:rsidR="00B06BDD" w:rsidRDefault="00B06BDD" w:rsidP="00056022">
      <w:pPr>
        <w:tabs>
          <w:tab w:val="left" w:pos="709"/>
        </w:tabs>
        <w:rPr>
          <w:sz w:val="28"/>
        </w:rPr>
      </w:pPr>
    </w:p>
    <w:sectPr w:rsidR="00B06BDD" w:rsidSect="00052D15">
      <w:pgSz w:w="11906" w:h="16838"/>
      <w:pgMar w:top="284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7B"/>
    <w:multiLevelType w:val="hybridMultilevel"/>
    <w:tmpl w:val="4A2AA5B0"/>
    <w:lvl w:ilvl="0" w:tplc="4B9642B4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9D5662F"/>
    <w:multiLevelType w:val="hybridMultilevel"/>
    <w:tmpl w:val="A1967578"/>
    <w:lvl w:ilvl="0" w:tplc="D898BD24">
      <w:start w:val="1"/>
      <w:numFmt w:val="decimal"/>
      <w:lvlText w:val="%1."/>
      <w:lvlJc w:val="left"/>
      <w:pPr>
        <w:tabs>
          <w:tab w:val="num" w:pos="720"/>
        </w:tabs>
        <w:ind w:left="170" w:firstLine="510"/>
      </w:pPr>
      <w:rPr>
        <w:rFonts w:hint="default"/>
      </w:rPr>
    </w:lvl>
    <w:lvl w:ilvl="1" w:tplc="F68E326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7913"/>
    <w:multiLevelType w:val="hybridMultilevel"/>
    <w:tmpl w:val="6C5A1882"/>
    <w:lvl w:ilvl="0" w:tplc="10AAA8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8172795"/>
    <w:multiLevelType w:val="hybridMultilevel"/>
    <w:tmpl w:val="ACB0639A"/>
    <w:lvl w:ilvl="0" w:tplc="EC808F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D1FE7"/>
    <w:multiLevelType w:val="hybridMultilevel"/>
    <w:tmpl w:val="49908434"/>
    <w:lvl w:ilvl="0" w:tplc="9AC4B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A20FF"/>
    <w:multiLevelType w:val="multilevel"/>
    <w:tmpl w:val="3D520140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70132CD"/>
    <w:multiLevelType w:val="hybridMultilevel"/>
    <w:tmpl w:val="8662E524"/>
    <w:lvl w:ilvl="0" w:tplc="9AC4BC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10AC6"/>
    <w:multiLevelType w:val="hybridMultilevel"/>
    <w:tmpl w:val="73829D40"/>
    <w:lvl w:ilvl="0" w:tplc="0A22088E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58BA2DF8"/>
    <w:multiLevelType w:val="hybridMultilevel"/>
    <w:tmpl w:val="2B082BFE"/>
    <w:lvl w:ilvl="0" w:tplc="060E93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5ABA6D52"/>
    <w:multiLevelType w:val="hybridMultilevel"/>
    <w:tmpl w:val="CF00A9D2"/>
    <w:lvl w:ilvl="0" w:tplc="3C10960C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5F267247"/>
    <w:multiLevelType w:val="multilevel"/>
    <w:tmpl w:val="A1967578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51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57D22"/>
    <w:multiLevelType w:val="multilevel"/>
    <w:tmpl w:val="A1967578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51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915F70"/>
    <w:multiLevelType w:val="multilevel"/>
    <w:tmpl w:val="281C3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52471"/>
    <w:multiLevelType w:val="hybridMultilevel"/>
    <w:tmpl w:val="44386F58"/>
    <w:lvl w:ilvl="0" w:tplc="6B3A0E8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59F17BB"/>
    <w:multiLevelType w:val="multilevel"/>
    <w:tmpl w:val="1EAC1FAE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41514"/>
    <w:rsid w:val="00010268"/>
    <w:rsid w:val="000209E4"/>
    <w:rsid w:val="000236B4"/>
    <w:rsid w:val="00052D15"/>
    <w:rsid w:val="00056022"/>
    <w:rsid w:val="000603BA"/>
    <w:rsid w:val="0006795D"/>
    <w:rsid w:val="00081EAF"/>
    <w:rsid w:val="000A2D61"/>
    <w:rsid w:val="000A6B08"/>
    <w:rsid w:val="000B771D"/>
    <w:rsid w:val="000C4383"/>
    <w:rsid w:val="000D2CE4"/>
    <w:rsid w:val="000E2796"/>
    <w:rsid w:val="000F34BE"/>
    <w:rsid w:val="001352CB"/>
    <w:rsid w:val="00174441"/>
    <w:rsid w:val="00194422"/>
    <w:rsid w:val="0019621E"/>
    <w:rsid w:val="001A749F"/>
    <w:rsid w:val="001B60AF"/>
    <w:rsid w:val="001B7990"/>
    <w:rsid w:val="001D0EAA"/>
    <w:rsid w:val="001F0E3A"/>
    <w:rsid w:val="001F789D"/>
    <w:rsid w:val="00207DCE"/>
    <w:rsid w:val="00213B6F"/>
    <w:rsid w:val="002337E3"/>
    <w:rsid w:val="00240220"/>
    <w:rsid w:val="002511A4"/>
    <w:rsid w:val="002554FC"/>
    <w:rsid w:val="00282B2E"/>
    <w:rsid w:val="00285C70"/>
    <w:rsid w:val="002D59C0"/>
    <w:rsid w:val="002E026B"/>
    <w:rsid w:val="002E656C"/>
    <w:rsid w:val="003357CC"/>
    <w:rsid w:val="003632FE"/>
    <w:rsid w:val="00370E7B"/>
    <w:rsid w:val="00380EA2"/>
    <w:rsid w:val="00396D66"/>
    <w:rsid w:val="003A6217"/>
    <w:rsid w:val="003B68FD"/>
    <w:rsid w:val="003C6F22"/>
    <w:rsid w:val="003C7091"/>
    <w:rsid w:val="004445F5"/>
    <w:rsid w:val="004456D6"/>
    <w:rsid w:val="00450F1B"/>
    <w:rsid w:val="00453602"/>
    <w:rsid w:val="004735F7"/>
    <w:rsid w:val="004A44D1"/>
    <w:rsid w:val="004B0E29"/>
    <w:rsid w:val="004E5313"/>
    <w:rsid w:val="005033D2"/>
    <w:rsid w:val="00505F3F"/>
    <w:rsid w:val="00533AF6"/>
    <w:rsid w:val="005513BB"/>
    <w:rsid w:val="00562F04"/>
    <w:rsid w:val="00565C23"/>
    <w:rsid w:val="00575469"/>
    <w:rsid w:val="00580B4E"/>
    <w:rsid w:val="005B32AC"/>
    <w:rsid w:val="005C3AFB"/>
    <w:rsid w:val="005C3E9E"/>
    <w:rsid w:val="005D4EAD"/>
    <w:rsid w:val="005E4BEB"/>
    <w:rsid w:val="005E7A3F"/>
    <w:rsid w:val="006034A3"/>
    <w:rsid w:val="00615AD9"/>
    <w:rsid w:val="00617F94"/>
    <w:rsid w:val="00634AC5"/>
    <w:rsid w:val="00646F6B"/>
    <w:rsid w:val="0066077B"/>
    <w:rsid w:val="00671BCB"/>
    <w:rsid w:val="00686CEF"/>
    <w:rsid w:val="006B3BAE"/>
    <w:rsid w:val="006C4C6B"/>
    <w:rsid w:val="006C704E"/>
    <w:rsid w:val="006D5C87"/>
    <w:rsid w:val="006D7880"/>
    <w:rsid w:val="006E24AB"/>
    <w:rsid w:val="006E6E47"/>
    <w:rsid w:val="006F32DC"/>
    <w:rsid w:val="00703AB4"/>
    <w:rsid w:val="00721B3B"/>
    <w:rsid w:val="00750B47"/>
    <w:rsid w:val="0075243E"/>
    <w:rsid w:val="00755955"/>
    <w:rsid w:val="007706F8"/>
    <w:rsid w:val="007E7018"/>
    <w:rsid w:val="007F379A"/>
    <w:rsid w:val="007F5BF4"/>
    <w:rsid w:val="00804BBC"/>
    <w:rsid w:val="00810782"/>
    <w:rsid w:val="00820E5C"/>
    <w:rsid w:val="00822EAC"/>
    <w:rsid w:val="0083086D"/>
    <w:rsid w:val="00856C57"/>
    <w:rsid w:val="00881241"/>
    <w:rsid w:val="008A6A21"/>
    <w:rsid w:val="008C3270"/>
    <w:rsid w:val="008F5FF0"/>
    <w:rsid w:val="009033CB"/>
    <w:rsid w:val="00912127"/>
    <w:rsid w:val="0093564E"/>
    <w:rsid w:val="00941514"/>
    <w:rsid w:val="009552B4"/>
    <w:rsid w:val="00967CDE"/>
    <w:rsid w:val="00970B21"/>
    <w:rsid w:val="0098578A"/>
    <w:rsid w:val="009A34A3"/>
    <w:rsid w:val="009B52C3"/>
    <w:rsid w:val="009D126E"/>
    <w:rsid w:val="009D199F"/>
    <w:rsid w:val="009D4A69"/>
    <w:rsid w:val="009E47BC"/>
    <w:rsid w:val="009F4263"/>
    <w:rsid w:val="00A036B5"/>
    <w:rsid w:val="00A06054"/>
    <w:rsid w:val="00A10CD2"/>
    <w:rsid w:val="00A15646"/>
    <w:rsid w:val="00A344C3"/>
    <w:rsid w:val="00A350A3"/>
    <w:rsid w:val="00A36A72"/>
    <w:rsid w:val="00A565C5"/>
    <w:rsid w:val="00A5781B"/>
    <w:rsid w:val="00AC30F7"/>
    <w:rsid w:val="00AD00EC"/>
    <w:rsid w:val="00AF478D"/>
    <w:rsid w:val="00B06BDD"/>
    <w:rsid w:val="00B11DAD"/>
    <w:rsid w:val="00B327B1"/>
    <w:rsid w:val="00B42237"/>
    <w:rsid w:val="00B42CC4"/>
    <w:rsid w:val="00B607DE"/>
    <w:rsid w:val="00B6582A"/>
    <w:rsid w:val="00B808CF"/>
    <w:rsid w:val="00B811EE"/>
    <w:rsid w:val="00B84844"/>
    <w:rsid w:val="00BA3245"/>
    <w:rsid w:val="00BA4704"/>
    <w:rsid w:val="00BB2A95"/>
    <w:rsid w:val="00BC5A68"/>
    <w:rsid w:val="00BC71EF"/>
    <w:rsid w:val="00BD4A69"/>
    <w:rsid w:val="00BE2B0E"/>
    <w:rsid w:val="00BF002D"/>
    <w:rsid w:val="00C13031"/>
    <w:rsid w:val="00C15A92"/>
    <w:rsid w:val="00C31056"/>
    <w:rsid w:val="00C6762F"/>
    <w:rsid w:val="00C747D3"/>
    <w:rsid w:val="00CA2121"/>
    <w:rsid w:val="00CB104D"/>
    <w:rsid w:val="00CB38AC"/>
    <w:rsid w:val="00CD3B44"/>
    <w:rsid w:val="00D42B5F"/>
    <w:rsid w:val="00D719B2"/>
    <w:rsid w:val="00D91602"/>
    <w:rsid w:val="00D91DBE"/>
    <w:rsid w:val="00DF4ECA"/>
    <w:rsid w:val="00E03114"/>
    <w:rsid w:val="00E2691E"/>
    <w:rsid w:val="00E30F18"/>
    <w:rsid w:val="00E31F93"/>
    <w:rsid w:val="00E404DA"/>
    <w:rsid w:val="00E476DF"/>
    <w:rsid w:val="00EA0E2C"/>
    <w:rsid w:val="00EB634B"/>
    <w:rsid w:val="00EE51DA"/>
    <w:rsid w:val="00F06B17"/>
    <w:rsid w:val="00F07B5A"/>
    <w:rsid w:val="00F1439A"/>
    <w:rsid w:val="00F15A29"/>
    <w:rsid w:val="00F30D02"/>
    <w:rsid w:val="00F35FB5"/>
    <w:rsid w:val="00F37B3B"/>
    <w:rsid w:val="00F40669"/>
    <w:rsid w:val="00F55B10"/>
    <w:rsid w:val="00FA06F9"/>
    <w:rsid w:val="00FA4B35"/>
    <w:rsid w:val="00FA5C48"/>
    <w:rsid w:val="00FB3AE8"/>
    <w:rsid w:val="00FD221A"/>
    <w:rsid w:val="00FE16C5"/>
    <w:rsid w:val="00FE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1B"/>
    <w:rPr>
      <w:szCs w:val="24"/>
    </w:rPr>
  </w:style>
  <w:style w:type="paragraph" w:styleId="1">
    <w:name w:val="heading 1"/>
    <w:basedOn w:val="a"/>
    <w:next w:val="a"/>
    <w:qFormat/>
    <w:rsid w:val="00A578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A5781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5781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781B"/>
    <w:pPr>
      <w:jc w:val="center"/>
    </w:pPr>
    <w:rPr>
      <w:b/>
      <w:bCs/>
      <w:sz w:val="28"/>
    </w:rPr>
  </w:style>
  <w:style w:type="paragraph" w:styleId="a4">
    <w:name w:val="Body Text"/>
    <w:basedOn w:val="a"/>
    <w:rsid w:val="00A5781B"/>
    <w:rPr>
      <w:sz w:val="28"/>
    </w:rPr>
  </w:style>
  <w:style w:type="paragraph" w:styleId="20">
    <w:name w:val="Body Text 2"/>
    <w:basedOn w:val="a"/>
    <w:rsid w:val="00A5781B"/>
    <w:pPr>
      <w:jc w:val="center"/>
    </w:pPr>
    <w:rPr>
      <w:sz w:val="28"/>
    </w:rPr>
  </w:style>
  <w:style w:type="paragraph" w:styleId="30">
    <w:name w:val="Body Text 3"/>
    <w:basedOn w:val="a"/>
    <w:rsid w:val="00A5781B"/>
    <w:pPr>
      <w:jc w:val="both"/>
    </w:pPr>
    <w:rPr>
      <w:sz w:val="28"/>
    </w:rPr>
  </w:style>
  <w:style w:type="paragraph" w:styleId="a5">
    <w:name w:val="Body Text Indent"/>
    <w:basedOn w:val="a"/>
    <w:rsid w:val="00A5781B"/>
    <w:pPr>
      <w:ind w:left="360"/>
      <w:jc w:val="both"/>
    </w:pPr>
    <w:rPr>
      <w:sz w:val="28"/>
    </w:rPr>
  </w:style>
  <w:style w:type="paragraph" w:styleId="a6">
    <w:name w:val="Balloon Text"/>
    <w:basedOn w:val="a"/>
    <w:link w:val="a7"/>
    <w:rsid w:val="005D4E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D4E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0220"/>
    <w:pPr>
      <w:ind w:left="720"/>
      <w:contextualSpacing/>
    </w:pPr>
  </w:style>
  <w:style w:type="character" w:styleId="a9">
    <w:name w:val="Hyperlink"/>
    <w:basedOn w:val="a0"/>
    <w:rsid w:val="00E476D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B2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 Spacing"/>
    <w:qFormat/>
    <w:rsid w:val="000236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epishino</cp:lastModifiedBy>
  <cp:revision>163</cp:revision>
  <cp:lastPrinted>2021-05-13T07:52:00Z</cp:lastPrinted>
  <dcterms:created xsi:type="dcterms:W3CDTF">2015-08-25T07:41:00Z</dcterms:created>
  <dcterms:modified xsi:type="dcterms:W3CDTF">2021-05-13T07:57:00Z</dcterms:modified>
</cp:coreProperties>
</file>